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53202" w14:textId="7CCF8548" w:rsidR="00C35481" w:rsidRDefault="009D6E0C" w:rsidP="00C35481">
      <w:r>
        <w:rPr>
          <w:noProof/>
        </w:rPr>
        <w:drawing>
          <wp:anchor distT="0" distB="0" distL="114300" distR="114300" simplePos="0" relativeHeight="251658240" behindDoc="0" locked="0" layoutInCell="1" allowOverlap="1" wp14:anchorId="14921A1B" wp14:editId="25844595">
            <wp:simplePos x="0" y="0"/>
            <wp:positionH relativeFrom="margin">
              <wp:align>center</wp:align>
            </wp:positionH>
            <wp:positionV relativeFrom="paragraph">
              <wp:posOffset>85725</wp:posOffset>
            </wp:positionV>
            <wp:extent cx="3952875" cy="1571625"/>
            <wp:effectExtent l="0" t="0" r="9525" b="9525"/>
            <wp:wrapThrough wrapText="bothSides">
              <wp:wrapPolygon edited="0">
                <wp:start x="1145" y="0"/>
                <wp:lineTo x="0" y="1833"/>
                <wp:lineTo x="0" y="21207"/>
                <wp:lineTo x="2915" y="21469"/>
                <wp:lineTo x="14886" y="21469"/>
                <wp:lineTo x="21548" y="21207"/>
                <wp:lineTo x="21548" y="18327"/>
                <wp:lineTo x="9160" y="16756"/>
                <wp:lineTo x="19466" y="16756"/>
                <wp:lineTo x="21548" y="15971"/>
                <wp:lineTo x="21444" y="12567"/>
                <wp:lineTo x="19466" y="8378"/>
                <wp:lineTo x="20403" y="8378"/>
                <wp:lineTo x="21236" y="6284"/>
                <wp:lineTo x="21340" y="2618"/>
                <wp:lineTo x="19570" y="2095"/>
                <wp:lineTo x="1770" y="0"/>
                <wp:lineTo x="1145" y="0"/>
              </wp:wrapPolygon>
            </wp:wrapThrough>
            <wp:docPr id="2" name="Picture 2" title="PA PQC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2875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FC45A1" w14:textId="3027AAC8" w:rsidR="00C35481" w:rsidRDefault="00C35481" w:rsidP="00C35481">
      <w:pPr>
        <w:spacing w:after="0"/>
        <w:rPr>
          <w:u w:val="single"/>
        </w:rPr>
      </w:pPr>
    </w:p>
    <w:p w14:paraId="2A07EF3B" w14:textId="56F9FB9F" w:rsidR="00C35481" w:rsidRPr="00C654B4" w:rsidRDefault="00C35481" w:rsidP="00C35481">
      <w:pPr>
        <w:jc w:val="center"/>
      </w:pPr>
    </w:p>
    <w:p w14:paraId="0D7177B0" w14:textId="477E3A76" w:rsidR="00C35481" w:rsidRDefault="00C35481" w:rsidP="00C35481">
      <w:pPr>
        <w:rPr>
          <w:b/>
        </w:rPr>
      </w:pPr>
    </w:p>
    <w:p w14:paraId="6DBCF639" w14:textId="09400953" w:rsidR="0060131A" w:rsidRDefault="0060131A" w:rsidP="00C35481">
      <w:pPr>
        <w:jc w:val="center"/>
        <w:rPr>
          <w:b/>
          <w:bCs/>
          <w:i/>
          <w:color w:val="1B75BC"/>
          <w:sz w:val="52"/>
          <w:szCs w:val="40"/>
        </w:rPr>
      </w:pPr>
    </w:p>
    <w:p w14:paraId="56DC4299" w14:textId="78B25D9C" w:rsidR="0060131A" w:rsidRDefault="009D6E0C" w:rsidP="00C35481">
      <w:pPr>
        <w:jc w:val="center"/>
        <w:rPr>
          <w:b/>
          <w:bCs/>
          <w:i/>
          <w:color w:val="1B75BC"/>
          <w:sz w:val="52"/>
          <w:szCs w:val="40"/>
        </w:rPr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40FC51AE" wp14:editId="1807514D">
            <wp:simplePos x="0" y="0"/>
            <wp:positionH relativeFrom="column">
              <wp:posOffset>1447800</wp:posOffset>
            </wp:positionH>
            <wp:positionV relativeFrom="paragraph">
              <wp:posOffset>215900</wp:posOffset>
            </wp:positionV>
            <wp:extent cx="2877820" cy="810895"/>
            <wp:effectExtent l="0" t="0" r="0" b="8255"/>
            <wp:wrapNone/>
            <wp:docPr id="15810727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7820" cy="810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B1CFBDA" w14:textId="77777777" w:rsidR="009D6E0C" w:rsidRDefault="009D6E0C" w:rsidP="00C35481">
      <w:pPr>
        <w:jc w:val="center"/>
        <w:rPr>
          <w:b/>
          <w:bCs/>
          <w:i/>
          <w:color w:val="1B75BC"/>
          <w:sz w:val="52"/>
          <w:szCs w:val="40"/>
        </w:rPr>
      </w:pPr>
    </w:p>
    <w:p w14:paraId="550958D4" w14:textId="6DBE2D2B" w:rsidR="00C35481" w:rsidRPr="00D00CE5" w:rsidRDefault="0060131A" w:rsidP="009D6E0C">
      <w:pPr>
        <w:spacing w:before="360"/>
        <w:jc w:val="center"/>
        <w:rPr>
          <w:b/>
          <w:bCs/>
          <w:i/>
          <w:color w:val="1B75BC"/>
          <w:sz w:val="52"/>
          <w:szCs w:val="40"/>
        </w:rPr>
      </w:pPr>
      <w:r>
        <w:rPr>
          <w:b/>
          <w:bCs/>
          <w:i/>
          <w:color w:val="1B75BC"/>
          <w:sz w:val="52"/>
          <w:szCs w:val="40"/>
        </w:rPr>
        <w:t>Maternal Sepsis</w:t>
      </w:r>
      <w:r w:rsidR="00C35481" w:rsidRPr="00D00CE5">
        <w:rPr>
          <w:b/>
          <w:bCs/>
          <w:i/>
          <w:color w:val="1B75BC"/>
          <w:sz w:val="52"/>
          <w:szCs w:val="40"/>
        </w:rPr>
        <w:t xml:space="preserve"> </w:t>
      </w:r>
      <w:r w:rsidR="00C35481" w:rsidRPr="00D00CE5">
        <w:rPr>
          <w:b/>
          <w:bCs/>
          <w:i/>
          <w:color w:val="1B75BC"/>
          <w:sz w:val="52"/>
          <w:szCs w:val="40"/>
        </w:rPr>
        <w:br/>
        <w:t>Survey</w:t>
      </w:r>
    </w:p>
    <w:p w14:paraId="0925F970" w14:textId="34C3592B" w:rsidR="00D00CE5" w:rsidRPr="007B0535" w:rsidRDefault="00D00CE5" w:rsidP="00C35481">
      <w:pPr>
        <w:jc w:val="center"/>
        <w:rPr>
          <w:b/>
          <w:bCs/>
          <w:i/>
          <w:color w:val="1B75BC"/>
          <w:sz w:val="52"/>
          <w:szCs w:val="40"/>
        </w:rPr>
      </w:pPr>
      <w:r>
        <w:rPr>
          <w:b/>
          <w:bCs/>
          <w:i/>
          <w:color w:val="1B75BC"/>
          <w:sz w:val="52"/>
          <w:szCs w:val="40"/>
        </w:rPr>
        <w:t>(Structure Measures)</w:t>
      </w:r>
    </w:p>
    <w:p w14:paraId="62A19834" w14:textId="77777777" w:rsidR="00C35481" w:rsidRDefault="00C35481" w:rsidP="00C35481">
      <w:pPr>
        <w:rPr>
          <w:b/>
          <w:bCs/>
        </w:rPr>
      </w:pPr>
    </w:p>
    <w:p w14:paraId="6C58DEE6" w14:textId="77777777" w:rsidR="00C35481" w:rsidRDefault="00C35481" w:rsidP="00C35481">
      <w:pPr>
        <w:rPr>
          <w:b/>
          <w:bCs/>
        </w:rPr>
      </w:pPr>
    </w:p>
    <w:p w14:paraId="286C1FDB" w14:textId="77777777" w:rsidR="00C35481" w:rsidRDefault="00C35481" w:rsidP="00C35481">
      <w:pPr>
        <w:rPr>
          <w:b/>
          <w:bCs/>
        </w:rPr>
      </w:pPr>
    </w:p>
    <w:p w14:paraId="570EE99A" w14:textId="77777777" w:rsidR="00C35481" w:rsidRDefault="00C35481" w:rsidP="00C35481">
      <w:pPr>
        <w:rPr>
          <w:b/>
          <w:bCs/>
        </w:rPr>
      </w:pPr>
    </w:p>
    <w:p w14:paraId="0F4A1E74" w14:textId="77777777" w:rsidR="00C35481" w:rsidRDefault="00C35481" w:rsidP="00C35481">
      <w:pPr>
        <w:rPr>
          <w:b/>
          <w:bCs/>
        </w:rPr>
      </w:pPr>
    </w:p>
    <w:p w14:paraId="08FD5D43" w14:textId="77777777" w:rsidR="00C35481" w:rsidRDefault="00C35481" w:rsidP="00C35481">
      <w:pPr>
        <w:rPr>
          <w:b/>
          <w:bCs/>
        </w:rPr>
      </w:pPr>
    </w:p>
    <w:p w14:paraId="5236500C" w14:textId="77777777" w:rsidR="00C35481" w:rsidRDefault="00C35481" w:rsidP="00C35481">
      <w:pPr>
        <w:rPr>
          <w:b/>
          <w:bCs/>
        </w:rPr>
      </w:pPr>
    </w:p>
    <w:p w14:paraId="700AA7DB" w14:textId="77777777" w:rsidR="00C35481" w:rsidRDefault="00C35481" w:rsidP="00C35481">
      <w:pPr>
        <w:rPr>
          <w:b/>
          <w:bCs/>
        </w:rPr>
      </w:pPr>
    </w:p>
    <w:p w14:paraId="328F03DA" w14:textId="77777777" w:rsidR="00C35481" w:rsidRDefault="00C35481" w:rsidP="00C35481">
      <w:pPr>
        <w:rPr>
          <w:b/>
          <w:bCs/>
        </w:rPr>
      </w:pPr>
    </w:p>
    <w:p w14:paraId="3F7FC655" w14:textId="77777777" w:rsidR="00C35481" w:rsidRDefault="00C35481" w:rsidP="00C35481">
      <w:pPr>
        <w:rPr>
          <w:b/>
          <w:bCs/>
        </w:rPr>
      </w:pPr>
    </w:p>
    <w:p w14:paraId="28E807A6" w14:textId="77777777" w:rsidR="00C35481" w:rsidRDefault="00C35481" w:rsidP="00C35481">
      <w:pPr>
        <w:rPr>
          <w:b/>
          <w:bCs/>
        </w:rPr>
      </w:pPr>
    </w:p>
    <w:p w14:paraId="4370B124" w14:textId="77777777" w:rsidR="00226CBF" w:rsidRDefault="00226CBF" w:rsidP="00C35481">
      <w:pPr>
        <w:spacing w:after="0"/>
      </w:pPr>
    </w:p>
    <w:p w14:paraId="314B4CD1" w14:textId="2A456642" w:rsidR="00C35481" w:rsidRDefault="00C35481" w:rsidP="00C35481">
      <w:pPr>
        <w:spacing w:after="0"/>
      </w:pPr>
      <w:r>
        <w:t xml:space="preserve">Please work with your team to complete this birth site-level survey for the designated quarter. </w:t>
      </w:r>
    </w:p>
    <w:p w14:paraId="30CEB2AC" w14:textId="77777777" w:rsidR="00C35481" w:rsidRPr="00E71ECF" w:rsidRDefault="00C35481" w:rsidP="00C35481">
      <w:pPr>
        <w:spacing w:after="0"/>
      </w:pPr>
    </w:p>
    <w:p w14:paraId="04A95049" w14:textId="77777777" w:rsidR="00C35481" w:rsidRDefault="00C35481" w:rsidP="00C35481">
      <w:pPr>
        <w:pStyle w:val="ListParagraph"/>
        <w:numPr>
          <w:ilvl w:val="0"/>
          <w:numId w:val="1"/>
        </w:numPr>
        <w:spacing w:after="0" w:line="259" w:lineRule="auto"/>
        <w:ind w:left="360"/>
      </w:pPr>
      <w:r w:rsidRPr="00E71ECF">
        <w:t xml:space="preserve">What is your </w:t>
      </w:r>
      <w:r>
        <w:t>PA PQC Hospital or Affiliation? (dropdown box)</w:t>
      </w:r>
    </w:p>
    <w:p w14:paraId="6E79A98A" w14:textId="77777777" w:rsidR="00C35481" w:rsidRPr="00E71ECF" w:rsidRDefault="00C35481" w:rsidP="00C35481">
      <w:pPr>
        <w:pStyle w:val="ListParagraph"/>
        <w:spacing w:after="0"/>
        <w:ind w:left="360"/>
      </w:pPr>
    </w:p>
    <w:p w14:paraId="4C6A1159" w14:textId="77777777" w:rsidR="00C35481" w:rsidRDefault="00C35481" w:rsidP="00C35481">
      <w:pPr>
        <w:pStyle w:val="ListParagraph"/>
        <w:numPr>
          <w:ilvl w:val="0"/>
          <w:numId w:val="1"/>
        </w:numPr>
        <w:pBdr>
          <w:bottom w:val="single" w:sz="6" w:space="1" w:color="auto"/>
        </w:pBdr>
        <w:spacing w:after="0" w:line="259" w:lineRule="auto"/>
        <w:ind w:left="360"/>
      </w:pPr>
      <w:r w:rsidRPr="00E71ECF">
        <w:t>What is your name? (text box)</w:t>
      </w:r>
    </w:p>
    <w:p w14:paraId="1C286F75" w14:textId="77777777" w:rsidR="00C35481" w:rsidRDefault="00C35481" w:rsidP="00C35481">
      <w:pPr>
        <w:pBdr>
          <w:bottom w:val="single" w:sz="6" w:space="1" w:color="auto"/>
        </w:pBdr>
        <w:spacing w:after="0"/>
      </w:pPr>
    </w:p>
    <w:p w14:paraId="5648931A" w14:textId="77777777" w:rsidR="00C35481" w:rsidRDefault="00C35481" w:rsidP="00C35481">
      <w:pPr>
        <w:pBdr>
          <w:bottom w:val="single" w:sz="6" w:space="1" w:color="auto"/>
        </w:pBdr>
        <w:spacing w:after="0"/>
      </w:pPr>
      <w:r>
        <w:t>3.    What is your title/role? (text box)</w:t>
      </w:r>
    </w:p>
    <w:p w14:paraId="0B0F5AF3" w14:textId="77777777" w:rsidR="0060131A" w:rsidRDefault="0060131A" w:rsidP="00C35481">
      <w:pPr>
        <w:pBdr>
          <w:bottom w:val="single" w:sz="6" w:space="1" w:color="auto"/>
        </w:pBdr>
        <w:spacing w:after="0"/>
      </w:pPr>
    </w:p>
    <w:p w14:paraId="6FE8FB21" w14:textId="32F3D4F4" w:rsidR="0060131A" w:rsidRPr="0060131A" w:rsidRDefault="0060131A" w:rsidP="0060131A">
      <w:pPr>
        <w:pBdr>
          <w:bottom w:val="single" w:sz="6" w:space="1" w:color="auto"/>
        </w:pBdr>
        <w:spacing w:after="0"/>
        <w:jc w:val="center"/>
        <w:rPr>
          <w:b/>
          <w:bCs/>
          <w:sz w:val="24"/>
          <w:szCs w:val="24"/>
        </w:rPr>
      </w:pPr>
      <w:r w:rsidRPr="0060131A">
        <w:rPr>
          <w:b/>
          <w:bCs/>
          <w:sz w:val="24"/>
          <w:szCs w:val="24"/>
        </w:rPr>
        <w:t>For all of the questions below, r</w:t>
      </w:r>
      <w:r w:rsidRPr="0060131A">
        <w:rPr>
          <w:b/>
          <w:bCs/>
          <w:sz w:val="24"/>
          <w:szCs w:val="24"/>
        </w:rPr>
        <w:t xml:space="preserve">ate progress </w:t>
      </w:r>
      <w:r w:rsidR="00550A7D" w:rsidRPr="0060131A">
        <w:rPr>
          <w:b/>
          <w:bCs/>
          <w:sz w:val="24"/>
          <w:szCs w:val="24"/>
        </w:rPr>
        <w:t>towards putting and keeping the structure measure fully in place</w:t>
      </w:r>
      <w:r w:rsidR="00550A7D">
        <w:rPr>
          <w:b/>
          <w:bCs/>
          <w:sz w:val="24"/>
          <w:szCs w:val="24"/>
        </w:rPr>
        <w:t xml:space="preserve"> on a scale</w:t>
      </w:r>
      <w:r w:rsidRPr="0060131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from </w:t>
      </w:r>
      <w:r w:rsidRPr="0060131A">
        <w:rPr>
          <w:b/>
          <w:bCs/>
          <w:sz w:val="24"/>
          <w:szCs w:val="24"/>
        </w:rPr>
        <w:t>1, not yet started</w:t>
      </w:r>
      <w:r w:rsidRPr="0060131A">
        <w:rPr>
          <w:b/>
          <w:bCs/>
          <w:sz w:val="24"/>
          <w:szCs w:val="24"/>
        </w:rPr>
        <w:t>,</w:t>
      </w:r>
      <w:r w:rsidRPr="0060131A">
        <w:rPr>
          <w:b/>
          <w:bCs/>
          <w:sz w:val="24"/>
          <w:szCs w:val="24"/>
        </w:rPr>
        <w:t xml:space="preserve"> </w:t>
      </w:r>
      <w:r w:rsidRPr="0060131A">
        <w:rPr>
          <w:b/>
          <w:bCs/>
          <w:sz w:val="24"/>
          <w:szCs w:val="24"/>
        </w:rPr>
        <w:t xml:space="preserve">to </w:t>
      </w:r>
      <w:r w:rsidRPr="0060131A">
        <w:rPr>
          <w:b/>
          <w:bCs/>
          <w:sz w:val="24"/>
          <w:szCs w:val="24"/>
        </w:rPr>
        <w:t xml:space="preserve"> 5, fully in place</w:t>
      </w:r>
      <w:r w:rsidR="00550A7D">
        <w:rPr>
          <w:b/>
          <w:bCs/>
          <w:sz w:val="24"/>
          <w:szCs w:val="24"/>
        </w:rPr>
        <w:t>.</w:t>
      </w:r>
      <w:r w:rsidRPr="0060131A">
        <w:rPr>
          <w:b/>
          <w:bCs/>
          <w:sz w:val="24"/>
          <w:szCs w:val="24"/>
        </w:rPr>
        <w:t xml:space="preserve"> </w:t>
      </w:r>
    </w:p>
    <w:p w14:paraId="39401DBE" w14:textId="77777777" w:rsidR="00C35481" w:rsidRDefault="00C35481" w:rsidP="00C35481">
      <w:pPr>
        <w:pBdr>
          <w:bottom w:val="single" w:sz="6" w:space="1" w:color="auto"/>
        </w:pBdr>
        <w:spacing w:after="0"/>
      </w:pPr>
    </w:p>
    <w:p w14:paraId="079259A9" w14:textId="575EE2AF" w:rsidR="00C35481" w:rsidRPr="00ED5DB4" w:rsidRDefault="0060131A" w:rsidP="00C35481">
      <w:pPr>
        <w:spacing w:after="0"/>
        <w:jc w:val="center"/>
        <w:rPr>
          <w:b/>
          <w:bCs/>
          <w:strike/>
        </w:rPr>
      </w:pPr>
      <w:r w:rsidRPr="0060131A">
        <w:rPr>
          <w:b/>
          <w:bCs/>
        </w:rPr>
        <w:t>Patient Event Debriefs</w:t>
      </w:r>
    </w:p>
    <w:p w14:paraId="14864BFD" w14:textId="77777777" w:rsidR="00C35481" w:rsidRPr="00E71ECF" w:rsidRDefault="00C35481" w:rsidP="00C35481">
      <w:pPr>
        <w:pStyle w:val="ListParagraph"/>
      </w:pPr>
    </w:p>
    <w:p w14:paraId="52726676" w14:textId="77777777" w:rsidR="0060131A" w:rsidRDefault="0060131A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60131A">
        <w:rPr>
          <w:rFonts w:cstheme="minorHAnsi"/>
        </w:rPr>
        <w:t xml:space="preserve">Has your department established a standardized process to conduct debriefs with patients after a severe event*? </w:t>
      </w:r>
    </w:p>
    <w:p w14:paraId="5C875DC5" w14:textId="77777777" w:rsidR="0060131A" w:rsidRDefault="0060131A" w:rsidP="0060131A">
      <w:pPr>
        <w:pStyle w:val="ListParagraph"/>
        <w:spacing w:after="0" w:line="259" w:lineRule="auto"/>
        <w:ind w:left="360"/>
        <w:rPr>
          <w:rFonts w:cstheme="minorHAnsi"/>
        </w:rPr>
      </w:pPr>
    </w:p>
    <w:p w14:paraId="7F1DE719" w14:textId="6E7D6B39" w:rsidR="00C35481" w:rsidRPr="0060131A" w:rsidRDefault="0060131A" w:rsidP="0060131A">
      <w:pPr>
        <w:pStyle w:val="ListParagraph"/>
        <w:spacing w:after="0" w:line="259" w:lineRule="auto"/>
        <w:ind w:left="360"/>
        <w:rPr>
          <w:rFonts w:cstheme="minorHAnsi"/>
          <w:i/>
          <w:iCs/>
        </w:rPr>
      </w:pPr>
      <w:r w:rsidRPr="0060131A">
        <w:rPr>
          <w:rFonts w:cstheme="minorHAnsi"/>
          <w:i/>
          <w:iCs/>
        </w:rPr>
        <w:t>*Severe events may include TJC sentinel event definition, severe maternal morbidity, or fetal death</w:t>
      </w:r>
    </w:p>
    <w:p w14:paraId="3937A125" w14:textId="6A301FF1" w:rsidR="00C35481" w:rsidRPr="00E71ECF" w:rsidRDefault="0060131A" w:rsidP="00C35481">
      <w:pPr>
        <w:pStyle w:val="ListParagraph"/>
        <w:numPr>
          <w:ilvl w:val="0"/>
          <w:numId w:val="2"/>
        </w:numPr>
        <w:spacing w:after="0" w:line="259" w:lineRule="auto"/>
      </w:pPr>
      <w:bookmarkStart w:id="0" w:name="_Hlk163034238"/>
      <w:r>
        <w:t>Scale rating</w:t>
      </w:r>
    </w:p>
    <w:p w14:paraId="262DD40C" w14:textId="427B9064" w:rsidR="00C35481" w:rsidRDefault="0060131A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472C8E66" w14:textId="2218432A" w:rsidR="00C35481" w:rsidRDefault="0060131A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135FC82F" w14:textId="6EB13A2E" w:rsidR="00C35481" w:rsidRDefault="0060131A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6C4E5FEC" w14:textId="15C2D194" w:rsidR="0060131A" w:rsidRDefault="0060131A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009B4D79" w14:textId="6E963054" w:rsidR="0060131A" w:rsidRDefault="0060131A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bookmarkEnd w:id="0"/>
    <w:p w14:paraId="5C8F607B" w14:textId="77777777" w:rsidR="00C35481" w:rsidRDefault="00C35481" w:rsidP="00C35481">
      <w:pPr>
        <w:pStyle w:val="ListParagraph"/>
        <w:spacing w:after="0" w:line="259" w:lineRule="auto"/>
        <w:ind w:left="1440"/>
      </w:pPr>
    </w:p>
    <w:p w14:paraId="4DE36333" w14:textId="77777777" w:rsidR="00C35481" w:rsidRDefault="00C35481" w:rsidP="00C35481">
      <w:pPr>
        <w:pBdr>
          <w:bottom w:val="single" w:sz="6" w:space="1" w:color="auto"/>
        </w:pBdr>
        <w:spacing w:after="0"/>
      </w:pPr>
    </w:p>
    <w:p w14:paraId="634D4CE2" w14:textId="3F05F95D" w:rsidR="00C35481" w:rsidRDefault="0060131A" w:rsidP="0060131A">
      <w:pPr>
        <w:spacing w:after="0"/>
        <w:jc w:val="center"/>
        <w:rPr>
          <w:b/>
          <w:bCs/>
        </w:rPr>
      </w:pPr>
      <w:r w:rsidRPr="0060131A">
        <w:rPr>
          <w:b/>
          <w:bCs/>
        </w:rPr>
        <w:t>Clinical Team Debriefs</w:t>
      </w:r>
    </w:p>
    <w:p w14:paraId="160AF687" w14:textId="77777777" w:rsidR="0060131A" w:rsidRPr="00A87F64" w:rsidRDefault="0060131A" w:rsidP="0060131A">
      <w:pPr>
        <w:spacing w:after="0"/>
        <w:jc w:val="center"/>
        <w:rPr>
          <w:b/>
          <w:bCs/>
        </w:rPr>
      </w:pPr>
    </w:p>
    <w:p w14:paraId="64432F73" w14:textId="77777777" w:rsidR="0060131A" w:rsidRDefault="0060131A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60131A">
        <w:rPr>
          <w:rFonts w:cstheme="minorHAnsi"/>
        </w:rPr>
        <w:t xml:space="preserve">Has your department established a system to perform regular formal debriefs with the clinical team after cases with major complications*? </w:t>
      </w:r>
    </w:p>
    <w:p w14:paraId="5032C09A" w14:textId="77777777" w:rsidR="0060131A" w:rsidRDefault="0060131A" w:rsidP="0060131A">
      <w:pPr>
        <w:pStyle w:val="ListParagraph"/>
        <w:spacing w:after="0" w:line="259" w:lineRule="auto"/>
        <w:ind w:left="360"/>
        <w:rPr>
          <w:rFonts w:cstheme="minorHAnsi"/>
        </w:rPr>
      </w:pPr>
    </w:p>
    <w:p w14:paraId="6D4BC56D" w14:textId="0EE1C9CE" w:rsidR="0060131A" w:rsidRPr="0060131A" w:rsidRDefault="0060131A" w:rsidP="0060131A">
      <w:pPr>
        <w:pStyle w:val="ListParagraph"/>
        <w:spacing w:after="0" w:line="259" w:lineRule="auto"/>
        <w:ind w:left="360"/>
        <w:rPr>
          <w:rFonts w:cstheme="minorHAnsi"/>
          <w:i/>
          <w:iCs/>
        </w:rPr>
      </w:pPr>
      <w:r w:rsidRPr="0060131A">
        <w:rPr>
          <w:rFonts w:cstheme="minorHAnsi"/>
          <w:i/>
          <w:iCs/>
        </w:rPr>
        <w:t>*Major complications will be defined by each facility based on volume, with a minimum being The Joint Commission Severe Maternal Morbidity Criteria</w:t>
      </w:r>
    </w:p>
    <w:p w14:paraId="412326DB" w14:textId="6412482D" w:rsidR="0060131A" w:rsidRPr="00E71ECF" w:rsidRDefault="0060131A" w:rsidP="0060131A">
      <w:pPr>
        <w:pStyle w:val="ListParagraph"/>
        <w:numPr>
          <w:ilvl w:val="0"/>
          <w:numId w:val="2"/>
        </w:numPr>
        <w:spacing w:after="0" w:line="259" w:lineRule="auto"/>
      </w:pPr>
      <w:bookmarkStart w:id="1" w:name="_Hlk163034476"/>
      <w:r>
        <w:t>Scale rating</w:t>
      </w:r>
    </w:p>
    <w:p w14:paraId="7C9685E8" w14:textId="77777777" w:rsidR="0060131A" w:rsidRDefault="0060131A" w:rsidP="0060131A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359C1A21" w14:textId="77777777" w:rsidR="0060131A" w:rsidRDefault="0060131A" w:rsidP="0060131A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40A33FC7" w14:textId="77777777" w:rsidR="0060131A" w:rsidRDefault="0060131A" w:rsidP="0060131A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51D27C53" w14:textId="77777777" w:rsidR="0060131A" w:rsidRDefault="0060131A" w:rsidP="0060131A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12F85D7D" w14:textId="77777777" w:rsidR="0060131A" w:rsidRDefault="0060131A" w:rsidP="0060131A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bookmarkEnd w:id="1"/>
    <w:p w14:paraId="681F9277" w14:textId="0707AA33" w:rsidR="00C35481" w:rsidRDefault="00C35481" w:rsidP="0060131A">
      <w:pPr>
        <w:pStyle w:val="ListParagraph"/>
        <w:spacing w:after="0" w:line="259" w:lineRule="auto"/>
        <w:ind w:left="1440"/>
        <w:rPr>
          <w:rFonts w:cstheme="minorHAnsi"/>
        </w:rPr>
      </w:pPr>
    </w:p>
    <w:p w14:paraId="7780A721" w14:textId="77777777" w:rsidR="0060131A" w:rsidRDefault="0060131A" w:rsidP="0060131A">
      <w:pPr>
        <w:pStyle w:val="ListParagraph"/>
        <w:spacing w:after="0" w:line="259" w:lineRule="auto"/>
        <w:ind w:left="1440"/>
        <w:rPr>
          <w:rFonts w:cstheme="minorHAnsi"/>
        </w:rPr>
      </w:pPr>
    </w:p>
    <w:p w14:paraId="03BC0800" w14:textId="77777777" w:rsidR="0060131A" w:rsidRPr="0033686D" w:rsidRDefault="0060131A" w:rsidP="0060131A">
      <w:pPr>
        <w:pStyle w:val="ListParagraph"/>
        <w:spacing w:after="0" w:line="259" w:lineRule="auto"/>
        <w:ind w:left="1440"/>
        <w:rPr>
          <w:rFonts w:cstheme="minorHAnsi"/>
        </w:rPr>
      </w:pPr>
    </w:p>
    <w:p w14:paraId="1E42E0A2" w14:textId="77777777" w:rsidR="00C35481" w:rsidRDefault="00C35481" w:rsidP="00C35481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3A828C47" w14:textId="5362B491" w:rsidR="00C35481" w:rsidRDefault="00550A7D" w:rsidP="00550A7D">
      <w:pPr>
        <w:spacing w:after="0"/>
        <w:jc w:val="center"/>
        <w:rPr>
          <w:rFonts w:cstheme="minorHAnsi"/>
          <w:b/>
          <w:bCs/>
        </w:rPr>
      </w:pPr>
      <w:r w:rsidRPr="00550A7D">
        <w:rPr>
          <w:rFonts w:cstheme="minorHAnsi"/>
          <w:b/>
          <w:bCs/>
        </w:rPr>
        <w:t>Multidisciplinary Case Reviews for Obstetric Sepsis</w:t>
      </w:r>
    </w:p>
    <w:p w14:paraId="3C8FEBAD" w14:textId="77777777" w:rsidR="00550A7D" w:rsidRPr="0061138C" w:rsidRDefault="00550A7D" w:rsidP="00550A7D">
      <w:pPr>
        <w:spacing w:after="0"/>
        <w:jc w:val="center"/>
        <w:rPr>
          <w:rFonts w:cstheme="minorHAnsi"/>
        </w:rPr>
      </w:pPr>
    </w:p>
    <w:p w14:paraId="3D4C5403" w14:textId="05AB5AE3" w:rsidR="00C35481" w:rsidRPr="00E71ECF" w:rsidRDefault="00550A7D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550A7D">
        <w:rPr>
          <w:rFonts w:cstheme="minorHAnsi"/>
        </w:rPr>
        <w:t>Has your hospital established a process to perform multidisciplinary systems level reviews on cases of sepsis that occur during pregnancy, birth, and the postpartum period?</w:t>
      </w:r>
    </w:p>
    <w:p w14:paraId="62F67075" w14:textId="77777777" w:rsidR="00550A7D" w:rsidRPr="00E71ECF" w:rsidRDefault="00550A7D" w:rsidP="00550A7D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234532A4" w14:textId="77777777" w:rsidR="00550A7D" w:rsidRDefault="00550A7D" w:rsidP="00550A7D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30B473E7" w14:textId="77777777" w:rsidR="00550A7D" w:rsidRDefault="00550A7D" w:rsidP="00550A7D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15CF32D9" w14:textId="77777777" w:rsidR="00550A7D" w:rsidRDefault="00550A7D" w:rsidP="00550A7D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48DE5EB6" w14:textId="77777777" w:rsidR="00550A7D" w:rsidRDefault="00550A7D" w:rsidP="00550A7D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07044E00" w14:textId="3CFFC535" w:rsidR="00C35481" w:rsidRPr="00E71ECF" w:rsidRDefault="00550A7D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4F4D15C7" w14:textId="77777777" w:rsidR="00C35481" w:rsidRDefault="00C35481" w:rsidP="00C35481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6A3D12F0" w14:textId="5A01C13E" w:rsidR="00C35481" w:rsidRDefault="00362E75" w:rsidP="00362E75">
      <w:pPr>
        <w:pStyle w:val="ListParagraph"/>
        <w:spacing w:after="0"/>
        <w:jc w:val="center"/>
        <w:rPr>
          <w:rFonts w:cstheme="minorHAnsi"/>
          <w:b/>
          <w:bCs/>
        </w:rPr>
      </w:pPr>
      <w:r w:rsidRPr="00362E75">
        <w:rPr>
          <w:rFonts w:cstheme="minorHAnsi"/>
          <w:b/>
          <w:bCs/>
        </w:rPr>
        <w:t>Obstetric Sepsis Screening &amp; Diagnosis System</w:t>
      </w:r>
    </w:p>
    <w:p w14:paraId="3588AE59" w14:textId="77777777" w:rsidR="00362E75" w:rsidRPr="00E71ECF" w:rsidRDefault="00362E75" w:rsidP="00362E75">
      <w:pPr>
        <w:pStyle w:val="ListParagraph"/>
        <w:spacing w:after="0"/>
        <w:jc w:val="center"/>
        <w:rPr>
          <w:rFonts w:cstheme="minorHAnsi"/>
        </w:rPr>
      </w:pPr>
    </w:p>
    <w:p w14:paraId="440C83CA" w14:textId="060255A6" w:rsidR="00C35481" w:rsidRPr="00E71ECF" w:rsidRDefault="00362E75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62E75">
        <w:rPr>
          <w:rFonts w:cstheme="minorHAnsi"/>
        </w:rPr>
        <w:t>Has your facility implemented a system for screening and diagnosis of pregnant and postpartum people for sepsis?</w:t>
      </w:r>
    </w:p>
    <w:p w14:paraId="4782CF71" w14:textId="77777777" w:rsidR="00362E75" w:rsidRPr="00E71ECF" w:rsidRDefault="00362E75" w:rsidP="00362E75">
      <w:pPr>
        <w:pStyle w:val="ListParagraph"/>
        <w:numPr>
          <w:ilvl w:val="0"/>
          <w:numId w:val="2"/>
        </w:numPr>
        <w:spacing w:after="0" w:line="259" w:lineRule="auto"/>
      </w:pPr>
      <w:bookmarkStart w:id="2" w:name="_Hlk163035993"/>
      <w:r>
        <w:t>Scale rating</w:t>
      </w:r>
    </w:p>
    <w:p w14:paraId="005CF334" w14:textId="77777777" w:rsidR="00362E75" w:rsidRDefault="00362E75" w:rsidP="00362E75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08EABA81" w14:textId="77777777" w:rsidR="00362E75" w:rsidRDefault="00362E75" w:rsidP="00362E75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3001AB93" w14:textId="77777777" w:rsidR="00362E75" w:rsidRDefault="00362E75" w:rsidP="00362E75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4B1FFDE9" w14:textId="77777777" w:rsidR="00362E75" w:rsidRDefault="00362E75" w:rsidP="00362E75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255CA43B" w14:textId="77777777" w:rsidR="00362E75" w:rsidRPr="00E71ECF" w:rsidRDefault="00362E75" w:rsidP="00362E75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bookmarkEnd w:id="2"/>
    <w:p w14:paraId="53C89E63" w14:textId="77777777" w:rsidR="0060131A" w:rsidRDefault="0060131A" w:rsidP="0060131A">
      <w:pPr>
        <w:pBdr>
          <w:bottom w:val="single" w:sz="6" w:space="1" w:color="auto"/>
        </w:pBdr>
        <w:spacing w:after="0"/>
      </w:pPr>
    </w:p>
    <w:p w14:paraId="57F0F660" w14:textId="7171E428" w:rsidR="0060131A" w:rsidRDefault="00362E75" w:rsidP="00362E75">
      <w:pPr>
        <w:spacing w:after="0"/>
        <w:jc w:val="center"/>
        <w:rPr>
          <w:b/>
          <w:bCs/>
        </w:rPr>
      </w:pPr>
      <w:r w:rsidRPr="00362E75">
        <w:rPr>
          <w:b/>
          <w:bCs/>
        </w:rPr>
        <w:t>Protocols for Management of Suspected and Confirmed Obstetric Sepsis</w:t>
      </w:r>
    </w:p>
    <w:p w14:paraId="0558557F" w14:textId="77777777" w:rsidR="00362E75" w:rsidRPr="00A87F64" w:rsidRDefault="00362E75" w:rsidP="00362E75">
      <w:pPr>
        <w:spacing w:after="0"/>
        <w:jc w:val="center"/>
        <w:rPr>
          <w:b/>
          <w:bCs/>
        </w:rPr>
      </w:pPr>
    </w:p>
    <w:p w14:paraId="4037C9CD" w14:textId="559144B4" w:rsidR="00362E75" w:rsidRDefault="00A2524D" w:rsidP="00362E75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A2524D">
        <w:rPr>
          <w:rFonts w:cstheme="minorHAnsi"/>
        </w:rPr>
        <w:t>Has your facility established standard protocols and escalation policies for management of pregnant and postpartum people with suspected sepsis and sepsis that include:</w:t>
      </w:r>
    </w:p>
    <w:p w14:paraId="5DF52CA6" w14:textId="77777777" w:rsidR="00A438B3" w:rsidRDefault="00A438B3" w:rsidP="00A438B3">
      <w:pPr>
        <w:pStyle w:val="ListParagraph"/>
        <w:spacing w:after="0" w:line="259" w:lineRule="auto"/>
        <w:ind w:left="360"/>
        <w:rPr>
          <w:rFonts w:cstheme="minorHAnsi"/>
        </w:rPr>
      </w:pPr>
    </w:p>
    <w:p w14:paraId="2EC2BF91" w14:textId="697B7C36" w:rsidR="00A438B3" w:rsidRDefault="00A438B3" w:rsidP="00A438B3">
      <w:pPr>
        <w:pStyle w:val="ListParagraph"/>
        <w:spacing w:after="0" w:line="259" w:lineRule="auto"/>
        <w:ind w:left="360"/>
        <w:rPr>
          <w:rFonts w:cstheme="minorHAnsi"/>
        </w:rPr>
      </w:pPr>
      <w:r>
        <w:rPr>
          <w:rFonts w:cstheme="minorHAnsi"/>
        </w:rPr>
        <w:t xml:space="preserve">8a. </w:t>
      </w:r>
      <w:r w:rsidR="008C0D21" w:rsidRPr="008C0D21">
        <w:rPr>
          <w:rFonts w:cstheme="minorHAnsi"/>
        </w:rPr>
        <w:t>Rapid response protocol for unstable patients</w:t>
      </w:r>
    </w:p>
    <w:p w14:paraId="1F5F31D3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22073708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09D6FD69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17C44DE9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60ED8FED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14B75E5A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1110FFDF" w14:textId="77777777" w:rsidR="008C0D21" w:rsidRDefault="008C0D21" w:rsidP="00A438B3">
      <w:pPr>
        <w:pStyle w:val="ListParagraph"/>
        <w:spacing w:after="0" w:line="259" w:lineRule="auto"/>
        <w:ind w:left="360"/>
        <w:rPr>
          <w:rFonts w:cstheme="minorHAnsi"/>
        </w:rPr>
      </w:pPr>
    </w:p>
    <w:p w14:paraId="0ABE1E3E" w14:textId="10F33981" w:rsidR="008C0D21" w:rsidRDefault="008C0D21" w:rsidP="00A438B3">
      <w:pPr>
        <w:pStyle w:val="ListParagraph"/>
        <w:spacing w:after="0" w:line="259" w:lineRule="auto"/>
        <w:ind w:left="360"/>
        <w:rPr>
          <w:rFonts w:cstheme="minorHAnsi"/>
        </w:rPr>
      </w:pPr>
      <w:r>
        <w:rPr>
          <w:rFonts w:cstheme="minorHAnsi"/>
        </w:rPr>
        <w:t xml:space="preserve">8b. </w:t>
      </w:r>
      <w:r w:rsidRPr="008C0D21">
        <w:rPr>
          <w:rFonts w:cstheme="minorHAnsi"/>
        </w:rPr>
        <w:t>Standardized order set for sepsis evaluation/management</w:t>
      </w:r>
    </w:p>
    <w:p w14:paraId="39296495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040489B1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3D22EB72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7FAF4B54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02E9CA55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5E03D93F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2A5BADA3" w14:textId="6B85F825" w:rsidR="008C0D21" w:rsidRDefault="008C0D21" w:rsidP="00A438B3">
      <w:pPr>
        <w:pStyle w:val="ListParagraph"/>
        <w:spacing w:after="0" w:line="259" w:lineRule="auto"/>
        <w:ind w:left="360"/>
        <w:rPr>
          <w:rFonts w:cstheme="minorHAnsi"/>
        </w:rPr>
      </w:pPr>
      <w:r>
        <w:rPr>
          <w:rFonts w:cstheme="minorHAnsi"/>
        </w:rPr>
        <w:lastRenderedPageBreak/>
        <w:t xml:space="preserve">8c. </w:t>
      </w:r>
      <w:r w:rsidRPr="008C0D21">
        <w:rPr>
          <w:rFonts w:cstheme="minorHAnsi"/>
        </w:rPr>
        <w:t>Rapid access to laboratory results to assist in identifying severity and potential source</w:t>
      </w:r>
    </w:p>
    <w:p w14:paraId="0077BA55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0C340A60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437EC0E5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70BAE31F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4CA8212F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690DEAE7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090339C9" w14:textId="77777777" w:rsidR="008C0D21" w:rsidRDefault="008C0D21" w:rsidP="00A438B3">
      <w:pPr>
        <w:pStyle w:val="ListParagraph"/>
        <w:spacing w:after="0" w:line="259" w:lineRule="auto"/>
        <w:ind w:left="360"/>
        <w:rPr>
          <w:rFonts w:cstheme="minorHAnsi"/>
        </w:rPr>
      </w:pPr>
    </w:p>
    <w:p w14:paraId="50124956" w14:textId="0F1FE01F" w:rsidR="008C0D21" w:rsidRDefault="008C0D21" w:rsidP="00A438B3">
      <w:pPr>
        <w:pStyle w:val="ListParagraph"/>
        <w:spacing w:after="0" w:line="259" w:lineRule="auto"/>
        <w:ind w:left="360"/>
        <w:rPr>
          <w:rFonts w:cstheme="minorHAnsi"/>
        </w:rPr>
      </w:pPr>
      <w:r>
        <w:rPr>
          <w:rFonts w:cstheme="minorHAnsi"/>
        </w:rPr>
        <w:t xml:space="preserve">8d. </w:t>
      </w:r>
      <w:r w:rsidRPr="008C0D21">
        <w:rPr>
          <w:rFonts w:cstheme="minorHAnsi"/>
        </w:rPr>
        <w:t>Protocol for source control starting with least invasive means</w:t>
      </w:r>
    </w:p>
    <w:p w14:paraId="73950D80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3833D904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38194F7C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3E0B2A81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4D6A6444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05955089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75CBDC67" w14:textId="77777777" w:rsidR="00A2524D" w:rsidRDefault="00A2524D" w:rsidP="00A2524D">
      <w:pPr>
        <w:pBdr>
          <w:bottom w:val="single" w:sz="6" w:space="1" w:color="auto"/>
        </w:pBdr>
        <w:spacing w:after="0"/>
      </w:pPr>
    </w:p>
    <w:p w14:paraId="28D3533B" w14:textId="77777777" w:rsidR="00A2524D" w:rsidRDefault="00A2524D" w:rsidP="00A2524D">
      <w:pPr>
        <w:spacing w:after="0"/>
        <w:jc w:val="center"/>
        <w:rPr>
          <w:b/>
          <w:bCs/>
        </w:rPr>
      </w:pPr>
      <w:r w:rsidRPr="00362E75">
        <w:rPr>
          <w:b/>
          <w:bCs/>
        </w:rPr>
        <w:t>Protocols for Management of Suspected and Confirmed Obstetric Sepsis</w:t>
      </w:r>
    </w:p>
    <w:p w14:paraId="166536C0" w14:textId="77777777" w:rsidR="001C16C2" w:rsidRDefault="001C16C2" w:rsidP="008C0D21">
      <w:pPr>
        <w:spacing w:after="120"/>
      </w:pPr>
    </w:p>
    <w:p w14:paraId="0D23CE75" w14:textId="5ECD1941" w:rsidR="00A438B3" w:rsidRDefault="008C0D21" w:rsidP="009D711B">
      <w:pPr>
        <w:pStyle w:val="ListParagraph"/>
        <w:numPr>
          <w:ilvl w:val="0"/>
          <w:numId w:val="3"/>
        </w:numPr>
        <w:spacing w:after="120" w:line="259" w:lineRule="auto"/>
        <w:contextualSpacing w:val="0"/>
        <w:rPr>
          <w:rFonts w:cstheme="minorHAnsi"/>
        </w:rPr>
      </w:pPr>
      <w:r w:rsidRPr="008C0D21">
        <w:rPr>
          <w:rFonts w:cstheme="minorHAnsi"/>
        </w:rPr>
        <w:t>Has your department developed/curated patient education materials on urgent postpartum warning signs that align with culturally and linguistically appropriate standards?</w:t>
      </w:r>
    </w:p>
    <w:p w14:paraId="4F48F28C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3C8DB9C1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241BF33D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5F4F21A2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79CA1FB6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5A2F7D7B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5F461D0D" w14:textId="77777777" w:rsidR="00A2524D" w:rsidRDefault="00A2524D" w:rsidP="00A2524D">
      <w:pPr>
        <w:pBdr>
          <w:bottom w:val="single" w:sz="6" w:space="1" w:color="auto"/>
        </w:pBdr>
        <w:spacing w:after="0"/>
      </w:pPr>
    </w:p>
    <w:p w14:paraId="1FD55C62" w14:textId="77777777" w:rsidR="00A2524D" w:rsidRDefault="00A2524D" w:rsidP="00A2524D">
      <w:pPr>
        <w:spacing w:after="0"/>
        <w:jc w:val="center"/>
        <w:rPr>
          <w:b/>
          <w:bCs/>
        </w:rPr>
      </w:pPr>
      <w:r w:rsidRPr="00362E75">
        <w:rPr>
          <w:b/>
          <w:bCs/>
        </w:rPr>
        <w:t>Protocols for Management of Suspected and Confirmed Obstetric Sepsis</w:t>
      </w:r>
    </w:p>
    <w:p w14:paraId="46D90481" w14:textId="77777777" w:rsidR="008C0D21" w:rsidRDefault="008C0D21" w:rsidP="00A2524D">
      <w:pPr>
        <w:spacing w:after="0"/>
        <w:jc w:val="center"/>
        <w:rPr>
          <w:b/>
          <w:bCs/>
        </w:rPr>
      </w:pPr>
    </w:p>
    <w:p w14:paraId="0A85EE3E" w14:textId="35C58191" w:rsidR="00A438B3" w:rsidRDefault="009D711B" w:rsidP="009D711B">
      <w:pPr>
        <w:pStyle w:val="ListParagraph"/>
        <w:numPr>
          <w:ilvl w:val="0"/>
          <w:numId w:val="3"/>
        </w:numPr>
        <w:spacing w:after="120" w:line="259" w:lineRule="auto"/>
        <w:contextualSpacing w:val="0"/>
        <w:rPr>
          <w:rFonts w:cstheme="minorHAnsi"/>
        </w:rPr>
      </w:pPr>
      <w:r w:rsidRPr="009D711B">
        <w:rPr>
          <w:rFonts w:cstheme="minorHAnsi"/>
        </w:rPr>
        <w:t>Has your ED established or continued standardized verbal screening for current pregnancy and pregnancy in the past year as part of its triage process?</w:t>
      </w:r>
    </w:p>
    <w:p w14:paraId="426D4868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757F9C43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3B9AB86A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39A1A0EF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08A7D648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29D43963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129FB292" w14:textId="77777777" w:rsidR="008C0D21" w:rsidRDefault="008C0D21" w:rsidP="008C0D21">
      <w:pPr>
        <w:spacing w:after="0" w:line="259" w:lineRule="auto"/>
      </w:pPr>
    </w:p>
    <w:p w14:paraId="28238D4A" w14:textId="77777777" w:rsidR="008C0D21" w:rsidRDefault="008C0D21" w:rsidP="008C0D21">
      <w:pPr>
        <w:spacing w:after="0" w:line="259" w:lineRule="auto"/>
      </w:pPr>
    </w:p>
    <w:p w14:paraId="7518FFEA" w14:textId="77777777" w:rsidR="008C0D21" w:rsidRDefault="008C0D21" w:rsidP="008C0D21">
      <w:pPr>
        <w:spacing w:after="0" w:line="259" w:lineRule="auto"/>
      </w:pPr>
    </w:p>
    <w:p w14:paraId="40007AE3" w14:textId="77777777" w:rsidR="008C0D21" w:rsidRDefault="008C0D21" w:rsidP="008C0D21">
      <w:pPr>
        <w:spacing w:after="0" w:line="259" w:lineRule="auto"/>
      </w:pPr>
    </w:p>
    <w:p w14:paraId="106B132D" w14:textId="77777777" w:rsidR="008C0D21" w:rsidRDefault="008C0D21" w:rsidP="008C0D21">
      <w:pPr>
        <w:spacing w:after="0" w:line="259" w:lineRule="auto"/>
      </w:pPr>
    </w:p>
    <w:p w14:paraId="71DC2B2B" w14:textId="77777777" w:rsidR="008C0D21" w:rsidRPr="00E71ECF" w:rsidRDefault="008C0D21" w:rsidP="008C0D21">
      <w:pPr>
        <w:spacing w:after="0" w:line="259" w:lineRule="auto"/>
      </w:pPr>
    </w:p>
    <w:p w14:paraId="74EBB3CD" w14:textId="77777777" w:rsidR="00A2524D" w:rsidRDefault="00A2524D" w:rsidP="00A2524D">
      <w:pPr>
        <w:pBdr>
          <w:bottom w:val="single" w:sz="6" w:space="1" w:color="auto"/>
        </w:pBdr>
        <w:spacing w:after="0"/>
      </w:pPr>
    </w:p>
    <w:p w14:paraId="115DB15E" w14:textId="77777777" w:rsidR="00A2524D" w:rsidRDefault="00A2524D" w:rsidP="00A2524D">
      <w:pPr>
        <w:spacing w:after="0"/>
        <w:jc w:val="center"/>
        <w:rPr>
          <w:b/>
          <w:bCs/>
        </w:rPr>
      </w:pPr>
      <w:r w:rsidRPr="00362E75">
        <w:rPr>
          <w:b/>
          <w:bCs/>
        </w:rPr>
        <w:t>Protocols for Management of Suspected and Confirmed Obstetric Sepsis</w:t>
      </w:r>
    </w:p>
    <w:p w14:paraId="1776181A" w14:textId="77777777" w:rsidR="008C0D21" w:rsidRDefault="008C0D21" w:rsidP="00A2524D">
      <w:pPr>
        <w:spacing w:after="0"/>
        <w:jc w:val="center"/>
        <w:rPr>
          <w:b/>
          <w:bCs/>
        </w:rPr>
      </w:pPr>
    </w:p>
    <w:p w14:paraId="4F11884E" w14:textId="1A5DB047" w:rsidR="00A438B3" w:rsidRDefault="009D711B" w:rsidP="009D711B">
      <w:pPr>
        <w:pStyle w:val="ListParagraph"/>
        <w:numPr>
          <w:ilvl w:val="0"/>
          <w:numId w:val="3"/>
        </w:numPr>
        <w:spacing w:after="120" w:line="259" w:lineRule="auto"/>
        <w:contextualSpacing w:val="0"/>
        <w:rPr>
          <w:rFonts w:cstheme="minorHAnsi"/>
        </w:rPr>
      </w:pPr>
      <w:r w:rsidRPr="009D711B">
        <w:rPr>
          <w:rFonts w:cstheme="minorHAnsi"/>
        </w:rPr>
        <w:t>Has your facility created a comprehensive list of resources and referral pathways* tailored to people who experienced obstetric sepsis?</w:t>
      </w:r>
    </w:p>
    <w:p w14:paraId="7580324C" w14:textId="42CA5EA9" w:rsidR="009D711B" w:rsidRPr="009D711B" w:rsidRDefault="009D711B" w:rsidP="009D711B">
      <w:pPr>
        <w:spacing w:after="120" w:line="259" w:lineRule="auto"/>
        <w:ind w:left="360"/>
        <w:rPr>
          <w:i/>
          <w:iCs/>
        </w:rPr>
      </w:pPr>
      <w:r w:rsidRPr="009D711B">
        <w:rPr>
          <w:i/>
          <w:iCs/>
        </w:rPr>
        <w:t>* Resources and referral pathways should include at minimum occupational therapy, physical therapy, pain clinics, psychiatry</w:t>
      </w:r>
    </w:p>
    <w:p w14:paraId="2034C10D" w14:textId="7CE1978F" w:rsidR="008C0D21" w:rsidRPr="00E71ECF" w:rsidRDefault="008C0D21" w:rsidP="009D711B">
      <w:pPr>
        <w:spacing w:after="0" w:line="259" w:lineRule="auto"/>
        <w:ind w:left="360"/>
      </w:pPr>
      <w:r>
        <w:t>Scale rating</w:t>
      </w:r>
    </w:p>
    <w:p w14:paraId="22DED57C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59B0ADA4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6A02643D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78CC5511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51E8765E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38CEED54" w14:textId="77777777" w:rsidR="00A438B3" w:rsidRDefault="00A438B3" w:rsidP="00A438B3">
      <w:pPr>
        <w:pBdr>
          <w:bottom w:val="single" w:sz="6" w:space="1" w:color="auto"/>
        </w:pBdr>
        <w:spacing w:after="0"/>
      </w:pPr>
    </w:p>
    <w:p w14:paraId="75738B4D" w14:textId="77777777" w:rsidR="00A438B3" w:rsidRDefault="00A438B3" w:rsidP="00A438B3">
      <w:pPr>
        <w:spacing w:after="0"/>
        <w:jc w:val="center"/>
        <w:rPr>
          <w:b/>
          <w:bCs/>
        </w:rPr>
      </w:pPr>
      <w:r w:rsidRPr="00362E75">
        <w:rPr>
          <w:b/>
          <w:bCs/>
        </w:rPr>
        <w:t>Protocols for Management of Suspected and Confirmed Obstetric Sepsis</w:t>
      </w:r>
    </w:p>
    <w:p w14:paraId="388A9DA7" w14:textId="77777777" w:rsidR="00A438B3" w:rsidRDefault="00A438B3" w:rsidP="008C0D21">
      <w:pPr>
        <w:spacing w:after="120"/>
      </w:pPr>
    </w:p>
    <w:p w14:paraId="1DED668D" w14:textId="08BB50F2" w:rsidR="00A438B3" w:rsidRDefault="009D711B" w:rsidP="009D711B">
      <w:pPr>
        <w:pStyle w:val="ListParagraph"/>
        <w:numPr>
          <w:ilvl w:val="0"/>
          <w:numId w:val="3"/>
        </w:numPr>
        <w:spacing w:after="120" w:line="259" w:lineRule="auto"/>
        <w:contextualSpacing w:val="0"/>
        <w:rPr>
          <w:rFonts w:cstheme="minorHAnsi"/>
        </w:rPr>
      </w:pPr>
      <w:r w:rsidRPr="009D711B">
        <w:rPr>
          <w:rFonts w:cstheme="minorHAnsi"/>
        </w:rPr>
        <w:t>Has your facility developed a process and/ or program for educating ED staff on signs and symptoms of potential obstetric emergencies?</w:t>
      </w:r>
    </w:p>
    <w:p w14:paraId="3CEBE95F" w14:textId="77777777" w:rsidR="008C0D21" w:rsidRPr="00E71ECF" w:rsidRDefault="008C0D21" w:rsidP="008C0D21">
      <w:pPr>
        <w:pStyle w:val="ListParagraph"/>
        <w:numPr>
          <w:ilvl w:val="0"/>
          <w:numId w:val="2"/>
        </w:numPr>
        <w:spacing w:after="0" w:line="259" w:lineRule="auto"/>
      </w:pPr>
      <w:r>
        <w:t>Scale rating</w:t>
      </w:r>
    </w:p>
    <w:p w14:paraId="4164C0E5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1 – not yet started</w:t>
      </w:r>
    </w:p>
    <w:p w14:paraId="5148F3CC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2</w:t>
      </w:r>
    </w:p>
    <w:p w14:paraId="76BDB472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3</w:t>
      </w:r>
    </w:p>
    <w:p w14:paraId="66C0635C" w14:textId="77777777" w:rsidR="008C0D21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4</w:t>
      </w:r>
    </w:p>
    <w:p w14:paraId="7DB0BAA0" w14:textId="77777777" w:rsidR="008C0D21" w:rsidRPr="00E71ECF" w:rsidRDefault="008C0D21" w:rsidP="008C0D21">
      <w:pPr>
        <w:pStyle w:val="ListParagraph"/>
        <w:numPr>
          <w:ilvl w:val="1"/>
          <w:numId w:val="2"/>
        </w:numPr>
        <w:spacing w:after="0" w:line="259" w:lineRule="auto"/>
      </w:pPr>
      <w:r>
        <w:t>5 – Fully in place</w:t>
      </w:r>
    </w:p>
    <w:p w14:paraId="5C657FFD" w14:textId="77777777" w:rsidR="008C0D21" w:rsidRPr="008C0D21" w:rsidRDefault="008C0D21" w:rsidP="008C0D21">
      <w:pPr>
        <w:spacing w:after="0" w:line="259" w:lineRule="auto"/>
        <w:rPr>
          <w:rFonts w:cstheme="minorHAnsi"/>
        </w:rPr>
      </w:pPr>
    </w:p>
    <w:p w14:paraId="15B6B93F" w14:textId="77777777" w:rsidR="00A438B3" w:rsidRDefault="00A438B3"/>
    <w:sectPr w:rsidR="00A438B3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76539" w14:textId="77777777" w:rsidR="00733D96" w:rsidRDefault="00733D96" w:rsidP="005815BC">
      <w:pPr>
        <w:spacing w:after="0" w:line="240" w:lineRule="auto"/>
      </w:pPr>
      <w:r>
        <w:separator/>
      </w:r>
    </w:p>
  </w:endnote>
  <w:endnote w:type="continuationSeparator" w:id="0">
    <w:p w14:paraId="03019820" w14:textId="77777777" w:rsidR="00733D96" w:rsidRDefault="00733D96" w:rsidP="005815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8851015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5A1056CB" w14:textId="33861674" w:rsidR="005815BC" w:rsidRPr="005815BC" w:rsidRDefault="005815BC">
            <w:pPr>
              <w:pStyle w:val="Footer"/>
            </w:pPr>
            <w:r w:rsidRPr="005815BC">
              <w:t xml:space="preserve">Page </w:t>
            </w:r>
            <w:r w:rsidRPr="005815BC">
              <w:rPr>
                <w:sz w:val="24"/>
                <w:szCs w:val="24"/>
              </w:rPr>
              <w:fldChar w:fldCharType="begin"/>
            </w:r>
            <w:r w:rsidRPr="005815BC">
              <w:instrText xml:space="preserve"> PAGE </w:instrText>
            </w:r>
            <w:r w:rsidRPr="005815BC">
              <w:rPr>
                <w:sz w:val="24"/>
                <w:szCs w:val="24"/>
              </w:rPr>
              <w:fldChar w:fldCharType="separate"/>
            </w:r>
            <w:r w:rsidRPr="005815BC">
              <w:rPr>
                <w:noProof/>
              </w:rPr>
              <w:t>2</w:t>
            </w:r>
            <w:r w:rsidRPr="005815BC">
              <w:rPr>
                <w:sz w:val="24"/>
                <w:szCs w:val="24"/>
              </w:rPr>
              <w:fldChar w:fldCharType="end"/>
            </w:r>
            <w:r w:rsidRPr="005815BC">
              <w:t xml:space="preserve"> of </w:t>
            </w:r>
            <w:r w:rsidRPr="005815BC">
              <w:rPr>
                <w:sz w:val="24"/>
                <w:szCs w:val="24"/>
              </w:rPr>
              <w:fldChar w:fldCharType="begin"/>
            </w:r>
            <w:r w:rsidRPr="005815BC">
              <w:instrText xml:space="preserve"> NUMPAGES  </w:instrText>
            </w:r>
            <w:r w:rsidRPr="005815BC">
              <w:rPr>
                <w:sz w:val="24"/>
                <w:szCs w:val="24"/>
              </w:rPr>
              <w:fldChar w:fldCharType="separate"/>
            </w:r>
            <w:r w:rsidRPr="005815BC">
              <w:rPr>
                <w:noProof/>
              </w:rPr>
              <w:t>2</w:t>
            </w:r>
            <w:r w:rsidRPr="005815BC">
              <w:rPr>
                <w:sz w:val="24"/>
                <w:szCs w:val="24"/>
              </w:rPr>
              <w:fldChar w:fldCharType="end"/>
            </w:r>
          </w:p>
        </w:sdtContent>
      </w:sdt>
    </w:sdtContent>
  </w:sdt>
  <w:p w14:paraId="021E7350" w14:textId="77777777" w:rsidR="005815BC" w:rsidRDefault="005815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4B39B" w14:textId="77777777" w:rsidR="00733D96" w:rsidRDefault="00733D96" w:rsidP="005815BC">
      <w:pPr>
        <w:spacing w:after="0" w:line="240" w:lineRule="auto"/>
      </w:pPr>
      <w:r>
        <w:separator/>
      </w:r>
    </w:p>
  </w:footnote>
  <w:footnote w:type="continuationSeparator" w:id="0">
    <w:p w14:paraId="1BA62C68" w14:textId="77777777" w:rsidR="00733D96" w:rsidRDefault="00733D96" w:rsidP="005815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ED67E" w14:textId="693A9FC7" w:rsidR="005815BC" w:rsidRPr="001F033B" w:rsidRDefault="005815BC">
    <w:pPr>
      <w:pStyle w:val="Header"/>
      <w:rPr>
        <w:rFonts w:cs="Calibri"/>
        <w:b/>
        <w:bCs/>
        <w:i/>
        <w:iCs/>
      </w:rPr>
    </w:pPr>
    <w:r w:rsidRPr="001F033B">
      <w:rPr>
        <w:rFonts w:cs="Calibri"/>
        <w:b/>
        <w:bCs/>
        <w:i/>
        <w:iCs/>
      </w:rPr>
      <w:t>April 3,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151BE5"/>
    <w:multiLevelType w:val="hybridMultilevel"/>
    <w:tmpl w:val="FEC694BA"/>
    <w:lvl w:ilvl="0" w:tplc="254E754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944F05"/>
    <w:multiLevelType w:val="hybridMultilevel"/>
    <w:tmpl w:val="82986D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6346B5"/>
    <w:multiLevelType w:val="hybridMultilevel"/>
    <w:tmpl w:val="9A682D02"/>
    <w:lvl w:ilvl="0" w:tplc="9DAC78A6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61831372">
    <w:abstractNumId w:val="0"/>
  </w:num>
  <w:num w:numId="2" w16cid:durableId="577404077">
    <w:abstractNumId w:val="1"/>
  </w:num>
  <w:num w:numId="3" w16cid:durableId="814201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481"/>
    <w:rsid w:val="000C166A"/>
    <w:rsid w:val="001C16C2"/>
    <w:rsid w:val="001F033B"/>
    <w:rsid w:val="00226CBF"/>
    <w:rsid w:val="00362E75"/>
    <w:rsid w:val="00442050"/>
    <w:rsid w:val="00550A7D"/>
    <w:rsid w:val="005815BC"/>
    <w:rsid w:val="00592F84"/>
    <w:rsid w:val="0060131A"/>
    <w:rsid w:val="006355D7"/>
    <w:rsid w:val="00733D96"/>
    <w:rsid w:val="008C0D21"/>
    <w:rsid w:val="009D6E0C"/>
    <w:rsid w:val="009D711B"/>
    <w:rsid w:val="00A2524D"/>
    <w:rsid w:val="00A438B3"/>
    <w:rsid w:val="00AD600E"/>
    <w:rsid w:val="00B61315"/>
    <w:rsid w:val="00C35481"/>
    <w:rsid w:val="00D00CE5"/>
    <w:rsid w:val="00D5409F"/>
    <w:rsid w:val="00F25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841CF"/>
  <w15:chartTrackingRefBased/>
  <w15:docId w15:val="{157882AC-D24B-425E-A7AB-4F2A7A8B1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5481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54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54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54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54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54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54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54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54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54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54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54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54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54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54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54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54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54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54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54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54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54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54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54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54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54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54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54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54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548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815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15BC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815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15B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542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Boyd</dc:creator>
  <cp:keywords/>
  <dc:description/>
  <cp:lastModifiedBy>Lisa Boyd</cp:lastModifiedBy>
  <cp:revision>10</cp:revision>
  <dcterms:created xsi:type="dcterms:W3CDTF">2024-04-03T14:49:00Z</dcterms:created>
  <dcterms:modified xsi:type="dcterms:W3CDTF">2024-04-03T15:32:00Z</dcterms:modified>
</cp:coreProperties>
</file>