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21CA75" w14:textId="77777777" w:rsidR="00306B55" w:rsidRPr="00C654B4" w:rsidRDefault="00306B55" w:rsidP="00306B55">
      <w:pPr>
        <w:jc w:val="center"/>
      </w:pPr>
      <w:r>
        <w:rPr>
          <w:noProof/>
        </w:rPr>
        <w:drawing>
          <wp:inline distT="0" distB="0" distL="0" distR="0" wp14:anchorId="62E608C1" wp14:editId="2DEAC867">
            <wp:extent cx="4105275" cy="1600200"/>
            <wp:effectExtent l="0" t="0" r="0" b="0"/>
            <wp:docPr id="34982159" name="Picture 34982159"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6060CE4F" w14:textId="77777777" w:rsidR="00306B55" w:rsidRDefault="00306B55" w:rsidP="00306B55">
      <w:pPr>
        <w:rPr>
          <w:b/>
        </w:rPr>
      </w:pPr>
    </w:p>
    <w:p w14:paraId="7CD78470" w14:textId="01CDA10D" w:rsidR="00306B55" w:rsidRPr="007B0535" w:rsidRDefault="009130A8" w:rsidP="00306B55">
      <w:pPr>
        <w:jc w:val="center"/>
        <w:rPr>
          <w:b/>
          <w:bCs/>
          <w:i/>
          <w:color w:val="1B75BC"/>
          <w:sz w:val="52"/>
          <w:szCs w:val="40"/>
        </w:rPr>
      </w:pPr>
      <w:r>
        <w:rPr>
          <w:b/>
          <w:bCs/>
          <w:i/>
          <w:color w:val="1B75BC"/>
          <w:sz w:val="52"/>
          <w:szCs w:val="40"/>
        </w:rPr>
        <w:t>Safe Sleep Initiative</w:t>
      </w:r>
      <w:r w:rsidR="00306B55">
        <w:rPr>
          <w:b/>
          <w:bCs/>
          <w:i/>
          <w:color w:val="1B75BC"/>
          <w:sz w:val="52"/>
          <w:szCs w:val="40"/>
        </w:rPr>
        <w:t xml:space="preserve"> </w:t>
      </w:r>
      <w:r w:rsidR="00306B55">
        <w:rPr>
          <w:b/>
          <w:bCs/>
          <w:i/>
          <w:color w:val="1B75BC"/>
          <w:sz w:val="52"/>
          <w:szCs w:val="40"/>
        </w:rPr>
        <w:br/>
        <w:t>Driver Diagram, Survey, and Process Measures</w:t>
      </w:r>
    </w:p>
    <w:p w14:paraId="7300B16C" w14:textId="77777777" w:rsidR="00306B55" w:rsidRDefault="00306B55" w:rsidP="00306B55">
      <w:pPr>
        <w:tabs>
          <w:tab w:val="num" w:pos="0"/>
        </w:tabs>
        <w:spacing w:after="0" w:line="240" w:lineRule="auto"/>
        <w:rPr>
          <w:rFonts w:cstheme="minorHAnsi"/>
          <w:b/>
          <w:bCs/>
          <w:caps/>
          <w:sz w:val="48"/>
          <w:szCs w:val="48"/>
        </w:rPr>
      </w:pPr>
    </w:p>
    <w:p w14:paraId="7CA37C6F"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26E9A670"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6CA2D0C1"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3D2F738D"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6070B060"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5E2B5001"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3EA91D3D"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78D3960E" w14:textId="77777777" w:rsidR="00306B55" w:rsidRDefault="00306B55" w:rsidP="00306B55">
      <w:pPr>
        <w:tabs>
          <w:tab w:val="num" w:pos="0"/>
        </w:tabs>
        <w:spacing w:after="0" w:line="240" w:lineRule="auto"/>
        <w:rPr>
          <w:rFonts w:eastAsiaTheme="majorEastAsia" w:cstheme="minorHAnsi"/>
          <w:b/>
          <w:i/>
          <w:color w:val="D56283"/>
          <w:sz w:val="28"/>
          <w:szCs w:val="26"/>
        </w:rPr>
      </w:pPr>
    </w:p>
    <w:p w14:paraId="6830A2AD" w14:textId="77777777" w:rsidR="00306B55" w:rsidRDefault="00306B55" w:rsidP="00306B55">
      <w:pPr>
        <w:tabs>
          <w:tab w:val="num" w:pos="0"/>
        </w:tabs>
        <w:spacing w:after="0" w:line="240" w:lineRule="auto"/>
        <w:jc w:val="center"/>
        <w:rPr>
          <w:rFonts w:cstheme="minorHAnsi"/>
          <w:caps/>
          <w:sz w:val="24"/>
          <w:szCs w:val="24"/>
        </w:rPr>
      </w:pPr>
    </w:p>
    <w:p w14:paraId="7408213F" w14:textId="77777777" w:rsidR="00306B55" w:rsidRDefault="00306B55" w:rsidP="00306B55">
      <w:pPr>
        <w:tabs>
          <w:tab w:val="num" w:pos="0"/>
        </w:tabs>
        <w:spacing w:after="0" w:line="240" w:lineRule="auto"/>
        <w:jc w:val="center"/>
        <w:rPr>
          <w:rFonts w:cstheme="minorHAnsi"/>
          <w:sz w:val="24"/>
          <w:szCs w:val="24"/>
        </w:rPr>
      </w:pPr>
    </w:p>
    <w:p w14:paraId="7C528D00" w14:textId="77777777" w:rsidR="00306B55" w:rsidRDefault="00306B55" w:rsidP="00306B55">
      <w:pPr>
        <w:tabs>
          <w:tab w:val="num" w:pos="0"/>
        </w:tabs>
        <w:spacing w:after="0" w:line="240" w:lineRule="auto"/>
        <w:jc w:val="center"/>
        <w:rPr>
          <w:rFonts w:cstheme="minorHAnsi"/>
          <w:sz w:val="24"/>
          <w:szCs w:val="24"/>
        </w:rPr>
      </w:pPr>
    </w:p>
    <w:p w14:paraId="5092292D" w14:textId="77777777" w:rsidR="00306B55" w:rsidRPr="00C654B4" w:rsidRDefault="00306B55" w:rsidP="00306B55">
      <w:pPr>
        <w:jc w:val="center"/>
      </w:pPr>
      <w:r>
        <w:rPr>
          <w:noProof/>
        </w:rPr>
        <w:lastRenderedPageBreak/>
        <w:drawing>
          <wp:inline distT="0" distB="0" distL="0" distR="0" wp14:anchorId="58900FBE" wp14:editId="29B8CF88">
            <wp:extent cx="4105275" cy="1600200"/>
            <wp:effectExtent l="0" t="0" r="0" b="0"/>
            <wp:docPr id="1" name="Picture 1"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1242721A" w14:textId="77777777" w:rsidR="00306B55" w:rsidRDefault="00306B55" w:rsidP="00306B55">
      <w:pPr>
        <w:rPr>
          <w:b/>
        </w:rPr>
      </w:pPr>
    </w:p>
    <w:p w14:paraId="1A1FFF41" w14:textId="54A40C1B" w:rsidR="00306B55" w:rsidRPr="007B0535" w:rsidRDefault="009130A8" w:rsidP="00306B55">
      <w:pPr>
        <w:jc w:val="center"/>
        <w:rPr>
          <w:b/>
          <w:bCs/>
          <w:i/>
          <w:color w:val="1B75BC"/>
          <w:sz w:val="52"/>
          <w:szCs w:val="40"/>
        </w:rPr>
      </w:pPr>
      <w:r>
        <w:rPr>
          <w:b/>
          <w:bCs/>
          <w:i/>
          <w:color w:val="1B75BC"/>
          <w:sz w:val="52"/>
          <w:szCs w:val="40"/>
        </w:rPr>
        <w:t>Safe Sleep</w:t>
      </w:r>
      <w:r w:rsidR="00306B55">
        <w:rPr>
          <w:b/>
          <w:bCs/>
          <w:i/>
          <w:color w:val="1B75BC"/>
          <w:sz w:val="52"/>
          <w:szCs w:val="40"/>
        </w:rPr>
        <w:t xml:space="preserve"> </w:t>
      </w:r>
      <w:r w:rsidR="00A87F64">
        <w:rPr>
          <w:b/>
          <w:bCs/>
          <w:i/>
          <w:color w:val="1B75BC"/>
          <w:sz w:val="52"/>
          <w:szCs w:val="40"/>
        </w:rPr>
        <w:br/>
      </w:r>
      <w:r w:rsidR="00306B55" w:rsidRPr="00306B55">
        <w:rPr>
          <w:b/>
          <w:bCs/>
          <w:i/>
          <w:color w:val="D56283"/>
          <w:sz w:val="52"/>
          <w:szCs w:val="40"/>
        </w:rPr>
        <w:t>Driver Diagram</w:t>
      </w:r>
    </w:p>
    <w:p w14:paraId="6D07C006" w14:textId="5D5E9FC9" w:rsidR="00306B55" w:rsidRDefault="00306B55" w:rsidP="00694E6F">
      <w:pPr>
        <w:rPr>
          <w:b/>
          <w:bCs/>
        </w:rPr>
      </w:pPr>
    </w:p>
    <w:p w14:paraId="1224DABB" w14:textId="2AE80350" w:rsidR="00306B55" w:rsidRDefault="00306B55" w:rsidP="00694E6F">
      <w:pPr>
        <w:rPr>
          <w:b/>
          <w:bCs/>
        </w:rPr>
      </w:pPr>
    </w:p>
    <w:p w14:paraId="21D3E390" w14:textId="58CDDA70" w:rsidR="00306B55" w:rsidRDefault="00306B55" w:rsidP="00694E6F">
      <w:pPr>
        <w:rPr>
          <w:b/>
          <w:bCs/>
        </w:rPr>
      </w:pPr>
    </w:p>
    <w:p w14:paraId="6C41CD55" w14:textId="336F1D22" w:rsidR="00306B55" w:rsidRDefault="00306B55" w:rsidP="00694E6F">
      <w:pPr>
        <w:rPr>
          <w:b/>
          <w:bCs/>
        </w:rPr>
      </w:pPr>
    </w:p>
    <w:p w14:paraId="48BD6084" w14:textId="242C8684" w:rsidR="00306B55" w:rsidRDefault="00306B55" w:rsidP="00694E6F">
      <w:pPr>
        <w:rPr>
          <w:b/>
          <w:bCs/>
        </w:rPr>
      </w:pPr>
    </w:p>
    <w:p w14:paraId="5B313245" w14:textId="09626360" w:rsidR="00306B55" w:rsidRDefault="00306B55" w:rsidP="00694E6F">
      <w:pPr>
        <w:rPr>
          <w:b/>
          <w:bCs/>
        </w:rPr>
      </w:pPr>
    </w:p>
    <w:p w14:paraId="1E8B1957" w14:textId="5957F2AC" w:rsidR="00306B55" w:rsidRDefault="00306B55" w:rsidP="00694E6F">
      <w:pPr>
        <w:rPr>
          <w:b/>
          <w:bCs/>
        </w:rPr>
      </w:pPr>
    </w:p>
    <w:p w14:paraId="5C684D41" w14:textId="28689C71" w:rsidR="00306B55" w:rsidRDefault="00306B55" w:rsidP="00694E6F">
      <w:pPr>
        <w:rPr>
          <w:b/>
          <w:bCs/>
        </w:rPr>
      </w:pPr>
    </w:p>
    <w:p w14:paraId="7E53E78F" w14:textId="77777777" w:rsidR="00306B55" w:rsidRDefault="00306B55" w:rsidP="00694E6F">
      <w:pPr>
        <w:rPr>
          <w:b/>
          <w:bCs/>
        </w:rPr>
      </w:pPr>
    </w:p>
    <w:p w14:paraId="1BC86444" w14:textId="67800B77" w:rsidR="00DF4CD8" w:rsidRDefault="0036481B" w:rsidP="00694E6F">
      <w:pPr>
        <w:rPr>
          <w:b/>
          <w:bCs/>
        </w:rPr>
      </w:pPr>
      <w:r w:rsidRPr="00DF4CD8">
        <w:rPr>
          <w:b/>
          <w:bCs/>
          <w:noProof/>
        </w:rPr>
        <w:lastRenderedPageBreak/>
        <mc:AlternateContent>
          <mc:Choice Requires="wps">
            <w:drawing>
              <wp:anchor distT="0" distB="0" distL="114300" distR="114300" simplePos="0" relativeHeight="251666432" behindDoc="0" locked="0" layoutInCell="1" allowOverlap="1" wp14:anchorId="78E01797" wp14:editId="0464DDDC">
                <wp:simplePos x="0" y="0"/>
                <wp:positionH relativeFrom="column">
                  <wp:posOffset>4165600</wp:posOffset>
                </wp:positionH>
                <wp:positionV relativeFrom="paragraph">
                  <wp:posOffset>311150</wp:posOffset>
                </wp:positionV>
                <wp:extent cx="4505325" cy="1371600"/>
                <wp:effectExtent l="0" t="0" r="28575" b="19050"/>
                <wp:wrapNone/>
                <wp:docPr id="17" name="Rectangle 12"/>
                <wp:cNvGraphicFramePr/>
                <a:graphic xmlns:a="http://schemas.openxmlformats.org/drawingml/2006/main">
                  <a:graphicData uri="http://schemas.microsoft.com/office/word/2010/wordprocessingShape">
                    <wps:wsp>
                      <wps:cNvSpPr/>
                      <wps:spPr>
                        <a:xfrm>
                          <a:off x="0" y="0"/>
                          <a:ext cx="4505325" cy="1371600"/>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2B008BD3" w14:textId="04E091B9" w:rsidR="00DF4CD8" w:rsidRPr="009130A8" w:rsidRDefault="009130A8" w:rsidP="00B515BB">
                            <w:pPr>
                              <w:numPr>
                                <w:ilvl w:val="0"/>
                                <w:numId w:val="1"/>
                              </w:numPr>
                              <w:tabs>
                                <w:tab w:val="num" w:pos="270"/>
                              </w:tabs>
                              <w:ind w:left="270" w:hanging="270"/>
                              <w:contextualSpacing/>
                              <w:rPr>
                                <w:rFonts w:eastAsia="Times New Roman"/>
                                <w:color w:val="262626" w:themeColor="text1" w:themeTint="D9"/>
                                <w:sz w:val="20"/>
                                <w:szCs w:val="20"/>
                              </w:rPr>
                            </w:pPr>
                            <w:r w:rsidRPr="009130A8">
                              <w:rPr>
                                <w:rFonts w:eastAsia="Times New Roman"/>
                                <w:sz w:val="20"/>
                                <w:szCs w:val="20"/>
                              </w:rPr>
                              <w:t>Education for all staff (clinical and non-clinical) in both inpatient and outpatient obstetric and pediatric settings (i.e. AAP guidelines for safe sleep, implicit bias training, cultural humility)</w:t>
                            </w:r>
                          </w:p>
                          <w:p w14:paraId="28ED2835" w14:textId="2B3500E4" w:rsidR="009130A8" w:rsidRDefault="009130A8" w:rsidP="00B515BB">
                            <w:pPr>
                              <w:numPr>
                                <w:ilvl w:val="0"/>
                                <w:numId w:val="1"/>
                              </w:numPr>
                              <w:tabs>
                                <w:tab w:val="num" w:pos="270"/>
                              </w:tabs>
                              <w:ind w:left="270" w:hanging="270"/>
                              <w:contextualSpacing/>
                              <w:rPr>
                                <w:rFonts w:eastAsia="Times New Roman"/>
                                <w:color w:val="262626" w:themeColor="text1" w:themeTint="D9"/>
                                <w:sz w:val="20"/>
                                <w:szCs w:val="20"/>
                              </w:rPr>
                            </w:pPr>
                            <w:r w:rsidRPr="009130A8">
                              <w:rPr>
                                <w:rFonts w:eastAsia="Times New Roman"/>
                                <w:color w:val="262626" w:themeColor="text1" w:themeTint="D9"/>
                                <w:sz w:val="20"/>
                                <w:szCs w:val="20"/>
                              </w:rPr>
                              <w:t>Train and support healthcare professionals in using motivational interviewing</w:t>
                            </w:r>
                          </w:p>
                          <w:p w14:paraId="4A2745F4" w14:textId="212F9543" w:rsidR="009130A8" w:rsidRDefault="009130A8" w:rsidP="00B515BB">
                            <w:pPr>
                              <w:numPr>
                                <w:ilvl w:val="0"/>
                                <w:numId w:val="1"/>
                              </w:numPr>
                              <w:tabs>
                                <w:tab w:val="num" w:pos="270"/>
                              </w:tabs>
                              <w:ind w:left="270" w:hanging="270"/>
                              <w:contextualSpacing/>
                              <w:rPr>
                                <w:rFonts w:eastAsia="Times New Roman"/>
                                <w:color w:val="262626" w:themeColor="text1" w:themeTint="D9"/>
                                <w:sz w:val="20"/>
                                <w:szCs w:val="20"/>
                              </w:rPr>
                            </w:pPr>
                            <w:r w:rsidRPr="009130A8">
                              <w:rPr>
                                <w:rFonts w:eastAsia="Times New Roman"/>
                                <w:color w:val="262626" w:themeColor="text1" w:themeTint="D9"/>
                                <w:sz w:val="20"/>
                                <w:szCs w:val="20"/>
                              </w:rPr>
                              <w:t>Identify barriers through environmental &amp; practice audit</w:t>
                            </w:r>
                          </w:p>
                          <w:p w14:paraId="31FB6E7F" w14:textId="647DC5F5" w:rsidR="009130A8" w:rsidRPr="00F51F8E" w:rsidRDefault="009130A8" w:rsidP="00B515BB">
                            <w:pPr>
                              <w:numPr>
                                <w:ilvl w:val="0"/>
                                <w:numId w:val="1"/>
                              </w:numPr>
                              <w:tabs>
                                <w:tab w:val="num" w:pos="270"/>
                              </w:tabs>
                              <w:ind w:left="270" w:hanging="270"/>
                              <w:contextualSpacing/>
                              <w:rPr>
                                <w:rFonts w:eastAsia="Times New Roman"/>
                                <w:color w:val="262626" w:themeColor="text1" w:themeTint="D9"/>
                                <w:sz w:val="20"/>
                                <w:szCs w:val="20"/>
                              </w:rPr>
                            </w:pPr>
                            <w:r w:rsidRPr="009130A8">
                              <w:rPr>
                                <w:rFonts w:eastAsia="Times New Roman"/>
                                <w:color w:val="262626" w:themeColor="text1" w:themeTint="D9"/>
                                <w:sz w:val="20"/>
                                <w:szCs w:val="20"/>
                              </w:rPr>
                              <w:t>Standardize and revise policies, procedures, environment, EHR, etc to ensure best practice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78E01797" id="Rectangle 12" o:spid="_x0000_s1026" style="position:absolute;margin-left:328pt;margin-top:24.5pt;width:354.75pt;height:10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" fillcolor="white [3201]" strokecolor="black [3200]" strokeweight="1pt">
                <v:textbox>
                  <w:txbxContent>
                    <w:p w14:paraId="2B008BD3" w14:textId="04E091B9" w:rsidR="00DF4CD8" w:rsidRPr="009130A8" w:rsidRDefault="009130A8" w:rsidP="00B515BB">
                      <w:pPr>
                        <w:numPr>
                          <w:ilvl w:val="0"/>
                          <w:numId w:val="1"/>
                        </w:numPr>
                        <w:tabs>
                          <w:tab w:val="num" w:pos="270"/>
                        </w:tabs>
                        <w:ind w:left="270" w:hanging="270"/>
                        <w:contextualSpacing/>
                        <w:rPr>
                          <w:rFonts w:eastAsia="Times New Roman"/>
                          <w:color w:val="262626" w:themeColor="text1" w:themeTint="D9"/>
                          <w:sz w:val="20"/>
                          <w:szCs w:val="20"/>
                        </w:rPr>
                      </w:pPr>
                      <w:r w:rsidRPr="009130A8">
                        <w:rPr>
                          <w:rFonts w:eastAsia="Times New Roman"/>
                          <w:sz w:val="20"/>
                          <w:szCs w:val="20"/>
                        </w:rPr>
                        <w:t>Education for all staff (clinical and non-clinical) in both inpatient and outpatient obstetric and pediatric settings (i.e. AAP guidelines for safe sleep, implicit bias training, cultural humility)</w:t>
                      </w:r>
                    </w:p>
                    <w:p w14:paraId="28ED2835" w14:textId="2B3500E4" w:rsidR="009130A8" w:rsidRDefault="009130A8" w:rsidP="00B515BB">
                      <w:pPr>
                        <w:numPr>
                          <w:ilvl w:val="0"/>
                          <w:numId w:val="1"/>
                        </w:numPr>
                        <w:tabs>
                          <w:tab w:val="num" w:pos="270"/>
                        </w:tabs>
                        <w:ind w:left="270" w:hanging="270"/>
                        <w:contextualSpacing/>
                        <w:rPr>
                          <w:rFonts w:eastAsia="Times New Roman"/>
                          <w:color w:val="262626" w:themeColor="text1" w:themeTint="D9"/>
                          <w:sz w:val="20"/>
                          <w:szCs w:val="20"/>
                        </w:rPr>
                      </w:pPr>
                      <w:r w:rsidRPr="009130A8">
                        <w:rPr>
                          <w:rFonts w:eastAsia="Times New Roman"/>
                          <w:color w:val="262626" w:themeColor="text1" w:themeTint="D9"/>
                          <w:sz w:val="20"/>
                          <w:szCs w:val="20"/>
                        </w:rPr>
                        <w:t xml:space="preserve">Train and support healthcare professionals in using motivational </w:t>
                      </w:r>
                      <w:proofErr w:type="gramStart"/>
                      <w:r w:rsidRPr="009130A8">
                        <w:rPr>
                          <w:rFonts w:eastAsia="Times New Roman"/>
                          <w:color w:val="262626" w:themeColor="text1" w:themeTint="D9"/>
                          <w:sz w:val="20"/>
                          <w:szCs w:val="20"/>
                        </w:rPr>
                        <w:t>interviewing</w:t>
                      </w:r>
                      <w:proofErr w:type="gramEnd"/>
                    </w:p>
                    <w:p w14:paraId="4A2745F4" w14:textId="212F9543" w:rsidR="009130A8" w:rsidRDefault="009130A8" w:rsidP="00B515BB">
                      <w:pPr>
                        <w:numPr>
                          <w:ilvl w:val="0"/>
                          <w:numId w:val="1"/>
                        </w:numPr>
                        <w:tabs>
                          <w:tab w:val="num" w:pos="270"/>
                        </w:tabs>
                        <w:ind w:left="270" w:hanging="270"/>
                        <w:contextualSpacing/>
                        <w:rPr>
                          <w:rFonts w:eastAsia="Times New Roman"/>
                          <w:color w:val="262626" w:themeColor="text1" w:themeTint="D9"/>
                          <w:sz w:val="20"/>
                          <w:szCs w:val="20"/>
                        </w:rPr>
                      </w:pPr>
                      <w:r w:rsidRPr="009130A8">
                        <w:rPr>
                          <w:rFonts w:eastAsia="Times New Roman"/>
                          <w:color w:val="262626" w:themeColor="text1" w:themeTint="D9"/>
                          <w:sz w:val="20"/>
                          <w:szCs w:val="20"/>
                        </w:rPr>
                        <w:t xml:space="preserve">Identify barriers through environmental &amp; practice </w:t>
                      </w:r>
                      <w:proofErr w:type="gramStart"/>
                      <w:r w:rsidRPr="009130A8">
                        <w:rPr>
                          <w:rFonts w:eastAsia="Times New Roman"/>
                          <w:color w:val="262626" w:themeColor="text1" w:themeTint="D9"/>
                          <w:sz w:val="20"/>
                          <w:szCs w:val="20"/>
                        </w:rPr>
                        <w:t>audit</w:t>
                      </w:r>
                      <w:proofErr w:type="gramEnd"/>
                    </w:p>
                    <w:p w14:paraId="31FB6E7F" w14:textId="647DC5F5" w:rsidR="009130A8" w:rsidRPr="00F51F8E" w:rsidRDefault="009130A8" w:rsidP="00B515BB">
                      <w:pPr>
                        <w:numPr>
                          <w:ilvl w:val="0"/>
                          <w:numId w:val="1"/>
                        </w:numPr>
                        <w:tabs>
                          <w:tab w:val="num" w:pos="270"/>
                        </w:tabs>
                        <w:ind w:left="270" w:hanging="270"/>
                        <w:contextualSpacing/>
                        <w:rPr>
                          <w:rFonts w:eastAsia="Times New Roman"/>
                          <w:color w:val="262626" w:themeColor="text1" w:themeTint="D9"/>
                          <w:sz w:val="20"/>
                          <w:szCs w:val="20"/>
                        </w:rPr>
                      </w:pPr>
                      <w:r w:rsidRPr="009130A8">
                        <w:rPr>
                          <w:rFonts w:eastAsia="Times New Roman"/>
                          <w:color w:val="262626" w:themeColor="text1" w:themeTint="D9"/>
                          <w:sz w:val="20"/>
                          <w:szCs w:val="20"/>
                        </w:rPr>
                        <w:t xml:space="preserve">Standardize and revise policies, procedures, environment, EHR, </w:t>
                      </w:r>
                      <w:proofErr w:type="spellStart"/>
                      <w:r w:rsidRPr="009130A8">
                        <w:rPr>
                          <w:rFonts w:eastAsia="Times New Roman"/>
                          <w:color w:val="262626" w:themeColor="text1" w:themeTint="D9"/>
                          <w:sz w:val="20"/>
                          <w:szCs w:val="20"/>
                        </w:rPr>
                        <w:t>etc</w:t>
                      </w:r>
                      <w:proofErr w:type="spellEnd"/>
                      <w:r w:rsidRPr="009130A8">
                        <w:rPr>
                          <w:rFonts w:eastAsia="Times New Roman"/>
                          <w:color w:val="262626" w:themeColor="text1" w:themeTint="D9"/>
                          <w:sz w:val="20"/>
                          <w:szCs w:val="20"/>
                        </w:rPr>
                        <w:t xml:space="preserve"> to ensure best </w:t>
                      </w:r>
                      <w:proofErr w:type="gramStart"/>
                      <w:r w:rsidRPr="009130A8">
                        <w:rPr>
                          <w:rFonts w:eastAsia="Times New Roman"/>
                          <w:color w:val="262626" w:themeColor="text1" w:themeTint="D9"/>
                          <w:sz w:val="20"/>
                          <w:szCs w:val="20"/>
                        </w:rPr>
                        <w:t>practice</w:t>
                      </w:r>
                      <w:proofErr w:type="gramEnd"/>
                    </w:p>
                  </w:txbxContent>
                </v:textbox>
              </v:rect>
            </w:pict>
          </mc:Fallback>
        </mc:AlternateContent>
      </w:r>
      <w:r w:rsidR="00DF4CD8" w:rsidRPr="00DF4CD8">
        <w:rPr>
          <w:b/>
          <w:bCs/>
          <w:noProof/>
        </w:rPr>
        <mc:AlternateContent>
          <mc:Choice Requires="wps">
            <w:drawing>
              <wp:anchor distT="0" distB="0" distL="114300" distR="114300" simplePos="0" relativeHeight="251661312" behindDoc="0" locked="0" layoutInCell="1" allowOverlap="1" wp14:anchorId="7E6DAD08" wp14:editId="51A1F365">
                <wp:simplePos x="0" y="0"/>
                <wp:positionH relativeFrom="column">
                  <wp:posOffset>5365750</wp:posOffset>
                </wp:positionH>
                <wp:positionV relativeFrom="paragraph">
                  <wp:posOffset>-127635</wp:posOffset>
                </wp:positionV>
                <wp:extent cx="2247900" cy="461645"/>
                <wp:effectExtent l="0" t="0" r="0" b="0"/>
                <wp:wrapNone/>
                <wp:docPr id="13" name="TextBox 5"/>
                <wp:cNvGraphicFramePr/>
                <a:graphic xmlns:a="http://schemas.openxmlformats.org/drawingml/2006/main">
                  <a:graphicData uri="http://schemas.microsoft.com/office/word/2010/wordprocessingShape">
                    <wps:wsp>
                      <wps:cNvSpPr txBox="1"/>
                      <wps:spPr>
                        <a:xfrm>
                          <a:off x="0" y="0"/>
                          <a:ext cx="2247900" cy="461645"/>
                        </a:xfrm>
                        <a:prstGeom prst="rect">
                          <a:avLst/>
                        </a:prstGeom>
                        <a:noFill/>
                      </wps:spPr>
                      <wps:txbx>
                        <w:txbxContent>
                          <w:p w14:paraId="38022EBC"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Key Interventions</w:t>
                            </w:r>
                          </w:p>
                        </w:txbxContent>
                      </wps:txbx>
                      <wps:bodyPr wrap="square" rtlCol="0">
                        <a:spAutoFit/>
                      </wps:bodyPr>
                    </wps:wsp>
                  </a:graphicData>
                </a:graphic>
                <wp14:sizeRelH relativeFrom="margin">
                  <wp14:pctWidth>0</wp14:pctWidth>
                </wp14:sizeRelH>
              </wp:anchor>
            </w:drawing>
          </mc:Choice>
          <mc:Fallback>
            <w:pict>
              <v:shapetype w14:anchorId="7E6DAD08" id="_x0000_t202" coordsize="21600,21600" o:spt="202" path="m,l,21600r21600,l21600,xe">
                <v:stroke joinstyle="miter"/>
                <v:path gradientshapeok="t" o:connecttype="rect"/>
              </v:shapetype>
              <v:shape id="TextBox 5" o:spid="_x0000_s1027" type="#_x0000_t202" style="position:absolute;margin-left:422.5pt;margin-top:-10.05pt;width:177pt;height:36.3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" filled="f" stroked="f">
                <v:textbox style="mso-fit-shape-to-text:t">
                  <w:txbxContent>
                    <w:p w14:paraId="38022EBC"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Key Interventions</w:t>
                      </w:r>
                    </w:p>
                  </w:txbxContent>
                </v:textbox>
              </v:shape>
            </w:pict>
          </mc:Fallback>
        </mc:AlternateContent>
      </w:r>
      <w:r w:rsidR="00DF4CD8" w:rsidRPr="00DF4CD8">
        <w:rPr>
          <w:b/>
          <w:bCs/>
          <w:noProof/>
        </w:rPr>
        <mc:AlternateContent>
          <mc:Choice Requires="wps">
            <w:drawing>
              <wp:anchor distT="0" distB="0" distL="114300" distR="114300" simplePos="0" relativeHeight="251660288" behindDoc="0" locked="0" layoutInCell="1" allowOverlap="1" wp14:anchorId="3BFE26E2" wp14:editId="0EF615FE">
                <wp:simplePos x="0" y="0"/>
                <wp:positionH relativeFrom="column">
                  <wp:posOffset>2260600</wp:posOffset>
                </wp:positionH>
                <wp:positionV relativeFrom="paragraph">
                  <wp:posOffset>-118745</wp:posOffset>
                </wp:positionV>
                <wp:extent cx="1085850" cy="461645"/>
                <wp:effectExtent l="0" t="0" r="0" b="0"/>
                <wp:wrapNone/>
                <wp:docPr id="14" name="TextBox 4"/>
                <wp:cNvGraphicFramePr/>
                <a:graphic xmlns:a="http://schemas.openxmlformats.org/drawingml/2006/main">
                  <a:graphicData uri="http://schemas.microsoft.com/office/word/2010/wordprocessingShape">
                    <wps:wsp>
                      <wps:cNvSpPr txBox="1"/>
                      <wps:spPr>
                        <a:xfrm>
                          <a:off x="0" y="0"/>
                          <a:ext cx="1085850" cy="461645"/>
                        </a:xfrm>
                        <a:prstGeom prst="rect">
                          <a:avLst/>
                        </a:prstGeom>
                        <a:noFill/>
                      </wps:spPr>
                      <wps:txbx>
                        <w:txbxContent>
                          <w:p w14:paraId="42DD1F2F"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Drivers</w:t>
                            </w:r>
                          </w:p>
                        </w:txbxContent>
                      </wps:txbx>
                      <wps:bodyPr wrap="square" rtlCol="0">
                        <a:spAutoFit/>
                      </wps:bodyPr>
                    </wps:wsp>
                  </a:graphicData>
                </a:graphic>
                <wp14:sizeRelH relativeFrom="margin">
                  <wp14:pctWidth>0</wp14:pctWidth>
                </wp14:sizeRelH>
              </wp:anchor>
            </w:drawing>
          </mc:Choice>
          <mc:Fallback>
            <w:pict>
              <v:shape w14:anchorId="3BFE26E2" id="TextBox 4" o:spid="_x0000_s1028" type="#_x0000_t202" style="position:absolute;margin-left:178pt;margin-top:-9.35pt;width:85.5pt;height:36.3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" filled="f" stroked="f">
                <v:textbox style="mso-fit-shape-to-text:t">
                  <w:txbxContent>
                    <w:p w14:paraId="42DD1F2F"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Drivers</w:t>
                      </w:r>
                    </w:p>
                  </w:txbxContent>
                </v:textbox>
              </v:shape>
            </w:pict>
          </mc:Fallback>
        </mc:AlternateContent>
      </w:r>
      <w:r w:rsidR="00DF4CD8" w:rsidRPr="00DF4CD8">
        <w:rPr>
          <w:b/>
          <w:bCs/>
          <w:noProof/>
        </w:rPr>
        <mc:AlternateContent>
          <mc:Choice Requires="wps">
            <w:drawing>
              <wp:anchor distT="0" distB="0" distL="114300" distR="114300" simplePos="0" relativeHeight="251659264" behindDoc="0" locked="0" layoutInCell="1" allowOverlap="1" wp14:anchorId="11F1DEFA" wp14:editId="77E9EAEB">
                <wp:simplePos x="0" y="0"/>
                <wp:positionH relativeFrom="column">
                  <wp:posOffset>-21507</wp:posOffset>
                </wp:positionH>
                <wp:positionV relativeFrom="paragraph">
                  <wp:posOffset>-103726</wp:posOffset>
                </wp:positionV>
                <wp:extent cx="819150" cy="461645"/>
                <wp:effectExtent l="0" t="0" r="0" b="0"/>
                <wp:wrapNone/>
                <wp:docPr id="16" name="TextBox 2"/>
                <wp:cNvGraphicFramePr/>
                <a:graphic xmlns:a="http://schemas.openxmlformats.org/drawingml/2006/main">
                  <a:graphicData uri="http://schemas.microsoft.com/office/word/2010/wordprocessingShape">
                    <wps:wsp>
                      <wps:cNvSpPr txBox="1"/>
                      <wps:spPr>
                        <a:xfrm>
                          <a:off x="0" y="0"/>
                          <a:ext cx="819150" cy="461645"/>
                        </a:xfrm>
                        <a:prstGeom prst="rect">
                          <a:avLst/>
                        </a:prstGeom>
                        <a:noFill/>
                      </wps:spPr>
                      <wps:txbx>
                        <w:txbxContent>
                          <w:p w14:paraId="594B8FEB"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Aims</w:t>
                            </w:r>
                          </w:p>
                        </w:txbxContent>
                      </wps:txbx>
                      <wps:bodyPr wrap="square" rtlCol="0">
                        <a:spAutoFit/>
                      </wps:bodyPr>
                    </wps:wsp>
                  </a:graphicData>
                </a:graphic>
                <wp14:sizeRelH relativeFrom="margin">
                  <wp14:pctWidth>0</wp14:pctWidth>
                </wp14:sizeRelH>
              </wp:anchor>
            </w:drawing>
          </mc:Choice>
          <mc:Fallback>
            <w:pict>
              <v:shape w14:anchorId="11F1DEFA" id="TextBox 2" o:spid="_x0000_s1029" type="#_x0000_t202" style="position:absolute;margin-left:-1.7pt;margin-top:-8.15pt;width:64.5pt;height:36.3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" filled="f" stroked="f">
                <v:textbox style="mso-fit-shape-to-text:t">
                  <w:txbxContent>
                    <w:p w14:paraId="594B8FEB" w14:textId="77777777" w:rsidR="00DF4CD8" w:rsidRPr="00FF4F21" w:rsidRDefault="00DF4CD8" w:rsidP="00DF4CD8">
                      <w:pPr>
                        <w:spacing w:after="0"/>
                        <w:rPr>
                          <w:sz w:val="40"/>
                          <w:szCs w:val="40"/>
                          <w:u w:val="single"/>
                        </w:rPr>
                      </w:pPr>
                      <w:r w:rsidRPr="00FF4F21">
                        <w:rPr>
                          <w:rFonts w:ascii="Calibri" w:hAnsi="Calibri"/>
                          <w:b/>
                          <w:bCs/>
                          <w:color w:val="000000"/>
                          <w:kern w:val="24"/>
                          <w:sz w:val="40"/>
                          <w:szCs w:val="40"/>
                          <w:u w:val="single"/>
                        </w:rPr>
                        <w:t>Aims</w:t>
                      </w:r>
                    </w:p>
                  </w:txbxContent>
                </v:textbox>
              </v:shape>
            </w:pict>
          </mc:Fallback>
        </mc:AlternateContent>
      </w:r>
    </w:p>
    <w:p w14:paraId="227F9AD8" w14:textId="3644C72C" w:rsidR="00DF4CD8" w:rsidRDefault="009130A8" w:rsidP="00694E6F">
      <w:pPr>
        <w:rPr>
          <w:b/>
          <w:bCs/>
        </w:rPr>
      </w:pPr>
      <w:r w:rsidRPr="00DF4CD8">
        <w:rPr>
          <w:b/>
          <w:bCs/>
          <w:noProof/>
        </w:rPr>
        <mc:AlternateContent>
          <mc:Choice Requires="wps">
            <w:drawing>
              <wp:anchor distT="0" distB="0" distL="114300" distR="114300" simplePos="0" relativeHeight="251664384" behindDoc="0" locked="0" layoutInCell="1" allowOverlap="1" wp14:anchorId="38F9F53B" wp14:editId="49A401D6">
                <wp:simplePos x="0" y="0"/>
                <wp:positionH relativeFrom="column">
                  <wp:posOffset>-501650</wp:posOffset>
                </wp:positionH>
                <wp:positionV relativeFrom="paragraph">
                  <wp:posOffset>108585</wp:posOffset>
                </wp:positionV>
                <wp:extent cx="1943100" cy="5073650"/>
                <wp:effectExtent l="0" t="0" r="19050" b="12700"/>
                <wp:wrapNone/>
                <wp:docPr id="15" name="Rectangle 6"/>
                <wp:cNvGraphicFramePr/>
                <a:graphic xmlns:a="http://schemas.openxmlformats.org/drawingml/2006/main">
                  <a:graphicData uri="http://schemas.microsoft.com/office/word/2010/wordprocessingShape">
                    <wps:wsp>
                      <wps:cNvSpPr/>
                      <wps:spPr>
                        <a:xfrm>
                          <a:off x="0" y="0"/>
                          <a:ext cx="1943100" cy="5073650"/>
                        </a:xfrm>
                        <a:prstGeom prst="rect">
                          <a:avLst/>
                        </a:prstGeom>
                        <a:solidFill>
                          <a:srgbClr val="D56283"/>
                        </a:solidFill>
                        <a:ln w="12700"/>
                      </wps:spPr>
                      <wps:style>
                        <a:lnRef idx="2">
                          <a:schemeClr val="dk1"/>
                        </a:lnRef>
                        <a:fillRef idx="1">
                          <a:schemeClr val="lt1"/>
                        </a:fillRef>
                        <a:effectRef idx="0">
                          <a:schemeClr val="dk1"/>
                        </a:effectRef>
                        <a:fontRef idx="minor">
                          <a:schemeClr val="dk1"/>
                        </a:fontRef>
                      </wps:style>
                      <wps:txbx>
                        <w:txbxContent>
                          <w:p w14:paraId="322AB26D" w14:textId="599CEC6B" w:rsidR="00DF4CD8" w:rsidRDefault="009130A8" w:rsidP="009130A8">
                            <w:pPr>
                              <w:kinsoku w:val="0"/>
                              <w:overflowPunct w:val="0"/>
                              <w:spacing w:after="0"/>
                              <w:jc w:val="center"/>
                              <w:textAlignment w:val="baseline"/>
                              <w:rPr>
                                <w:rFonts w:ascii="Calibri" w:eastAsia="ヒラギノ角ゴ Pro W3" w:hAnsi="Calibri" w:cs="Arial"/>
                                <w:color w:val="FFFFFF" w:themeColor="background1"/>
                                <w:kern w:val="24"/>
                              </w:rPr>
                            </w:pPr>
                            <w:r w:rsidRPr="009130A8">
                              <w:rPr>
                                <w:rFonts w:ascii="Calibri" w:eastAsia="ヒラギノ角ゴ Pro W3" w:hAnsi="Calibri" w:cs="Arial"/>
                                <w:b/>
                                <w:bCs/>
                                <w:color w:val="FFFFFF" w:themeColor="background1"/>
                                <w:kern w:val="24"/>
                                <w:u w:val="single"/>
                              </w:rPr>
                              <w:t>Global Aim</w:t>
                            </w:r>
                            <w:r>
                              <w:rPr>
                                <w:rFonts w:ascii="Calibri" w:eastAsia="ヒラギノ角ゴ Pro W3" w:hAnsi="Calibri" w:cs="Arial"/>
                                <w:color w:val="FFFFFF" w:themeColor="background1"/>
                                <w:kern w:val="24"/>
                              </w:rPr>
                              <w:t>:</w:t>
                            </w:r>
                          </w:p>
                          <w:p w14:paraId="0825037C" w14:textId="0DD67BFA" w:rsidR="009130A8" w:rsidRDefault="009130A8" w:rsidP="009130A8">
                            <w:pPr>
                              <w:kinsoku w:val="0"/>
                              <w:overflowPunct w:val="0"/>
                              <w:spacing w:after="0"/>
                              <w:jc w:val="center"/>
                              <w:textAlignment w:val="baseline"/>
                              <w:rPr>
                                <w:rFonts w:ascii="Calibri" w:eastAsia="ヒラギノ角ゴ Pro W3" w:hAnsi="Calibri" w:cs="Arial"/>
                                <w:b/>
                                <w:bCs/>
                                <w:color w:val="FFFFFF" w:themeColor="background1"/>
                                <w:kern w:val="24"/>
                              </w:rPr>
                            </w:pPr>
                            <w:r w:rsidRPr="009130A8">
                              <w:rPr>
                                <w:rFonts w:ascii="Calibri" w:eastAsia="ヒラギノ角ゴ Pro W3" w:hAnsi="Calibri" w:cs="Arial"/>
                                <w:b/>
                                <w:bCs/>
                                <w:color w:val="FFFFFF" w:themeColor="background1"/>
                                <w:kern w:val="24"/>
                              </w:rPr>
                              <w:t>Reduce infant deaths in PA related to unsafe sleep practices</w:t>
                            </w:r>
                          </w:p>
                          <w:p w14:paraId="362CC3BC" w14:textId="77777777" w:rsidR="009130A8" w:rsidRDefault="009130A8" w:rsidP="009130A8">
                            <w:pPr>
                              <w:kinsoku w:val="0"/>
                              <w:overflowPunct w:val="0"/>
                              <w:spacing w:after="0"/>
                              <w:jc w:val="center"/>
                              <w:textAlignment w:val="baseline"/>
                              <w:rPr>
                                <w:rFonts w:ascii="Calibri" w:eastAsia="ヒラギノ角ゴ Pro W3" w:hAnsi="Calibri" w:cs="Arial"/>
                                <w:b/>
                                <w:bCs/>
                                <w:color w:val="FFFFFF" w:themeColor="background1"/>
                                <w:kern w:val="24"/>
                              </w:rPr>
                            </w:pPr>
                          </w:p>
                          <w:p w14:paraId="205E4BE2" w14:textId="6605C92D" w:rsidR="009130A8" w:rsidRDefault="009130A8" w:rsidP="009130A8">
                            <w:pPr>
                              <w:kinsoku w:val="0"/>
                              <w:overflowPunct w:val="0"/>
                              <w:spacing w:after="0"/>
                              <w:textAlignment w:val="baseline"/>
                              <w:rPr>
                                <w:rFonts w:ascii="Calibri" w:eastAsia="ヒラギノ角ゴ Pro W3" w:hAnsi="Calibri" w:cs="Arial"/>
                                <w:color w:val="FFFFFF" w:themeColor="background1"/>
                                <w:kern w:val="24"/>
                              </w:rPr>
                            </w:pPr>
                            <w:r>
                              <w:rPr>
                                <w:rFonts w:ascii="Calibri" w:eastAsia="ヒラギノ角ゴ Pro W3" w:hAnsi="Calibri" w:cs="Arial"/>
                                <w:color w:val="FFFFFF" w:themeColor="background1"/>
                                <w:kern w:val="24"/>
                              </w:rPr>
                              <w:t xml:space="preserve">1. </w:t>
                            </w:r>
                            <w:r w:rsidRPr="009130A8">
                              <w:rPr>
                                <w:rFonts w:ascii="Calibri" w:eastAsia="ヒラギノ角ゴ Pro W3" w:hAnsi="Calibri" w:cs="Arial"/>
                                <w:color w:val="FFFFFF" w:themeColor="background1"/>
                                <w:kern w:val="24"/>
                              </w:rPr>
                              <w:t>Healthcare professionals understand, endorse, and model safe sleep practices.</w:t>
                            </w:r>
                          </w:p>
                          <w:p w14:paraId="36498BB5" w14:textId="77777777" w:rsidR="009130A8" w:rsidRDefault="009130A8" w:rsidP="009130A8">
                            <w:pPr>
                              <w:kinsoku w:val="0"/>
                              <w:overflowPunct w:val="0"/>
                              <w:spacing w:after="0"/>
                              <w:textAlignment w:val="baseline"/>
                              <w:rPr>
                                <w:rFonts w:ascii="Calibri" w:eastAsia="ヒラギノ角ゴ Pro W3" w:hAnsi="Calibri" w:cs="Arial"/>
                                <w:color w:val="FFFFFF" w:themeColor="background1"/>
                                <w:kern w:val="24"/>
                              </w:rPr>
                            </w:pPr>
                          </w:p>
                          <w:p w14:paraId="0510D285" w14:textId="56DA59DE" w:rsidR="009130A8" w:rsidRDefault="009130A8" w:rsidP="009130A8">
                            <w:pPr>
                              <w:kinsoku w:val="0"/>
                              <w:overflowPunct w:val="0"/>
                              <w:spacing w:after="0"/>
                              <w:textAlignment w:val="baseline"/>
                              <w:rPr>
                                <w:rFonts w:ascii="Calibri" w:eastAsia="ヒラギノ角ゴ Pro W3" w:hAnsi="Calibri" w:cs="Arial"/>
                                <w:color w:val="FFFFFF" w:themeColor="background1"/>
                                <w:kern w:val="24"/>
                              </w:rPr>
                            </w:pPr>
                            <w:r>
                              <w:rPr>
                                <w:rFonts w:ascii="Calibri" w:eastAsia="ヒラギノ角ゴ Pro W3" w:hAnsi="Calibri" w:cs="Arial"/>
                                <w:color w:val="FFFFFF" w:themeColor="background1"/>
                                <w:kern w:val="24"/>
                              </w:rPr>
                              <w:t xml:space="preserve">2. </w:t>
                            </w:r>
                            <w:r w:rsidRPr="009130A8">
                              <w:rPr>
                                <w:rFonts w:ascii="Calibri" w:eastAsia="ヒラギノ角ゴ Pro W3" w:hAnsi="Calibri" w:cs="Arial"/>
                                <w:color w:val="FFFFFF" w:themeColor="background1"/>
                                <w:kern w:val="24"/>
                              </w:rPr>
                              <w:t>Infant caregivers have knowledge, skills, and feel empowered to implement safe sleep practices.</w:t>
                            </w:r>
                          </w:p>
                          <w:p w14:paraId="203CCB4A" w14:textId="77777777" w:rsidR="009130A8" w:rsidRPr="00712871" w:rsidRDefault="009130A8" w:rsidP="009130A8">
                            <w:pPr>
                              <w:kinsoku w:val="0"/>
                              <w:overflowPunct w:val="0"/>
                              <w:spacing w:after="0"/>
                              <w:textAlignment w:val="baseline"/>
                              <w:rPr>
                                <w:rFonts w:ascii="Calibri" w:eastAsia="ヒラギノ角ゴ Pro W3" w:hAnsi="Calibri" w:cs="Arial"/>
                                <w:color w:val="FFFFFF" w:themeColor="background1"/>
                                <w:kern w:val="24"/>
                              </w:rPr>
                            </w:pPr>
                          </w:p>
                          <w:p w14:paraId="254372D5" w14:textId="1848410B" w:rsidR="009130A8" w:rsidRPr="00712871" w:rsidRDefault="009130A8" w:rsidP="009130A8">
                            <w:pPr>
                              <w:kinsoku w:val="0"/>
                              <w:overflowPunct w:val="0"/>
                              <w:spacing w:after="0"/>
                              <w:textAlignment w:val="baseline"/>
                              <w:rPr>
                                <w:rFonts w:ascii="Calibri" w:eastAsia="ヒラギノ角ゴ Pro W3" w:hAnsi="Calibri" w:cs="Arial"/>
                                <w:color w:val="FFFFFF" w:themeColor="background1"/>
                                <w:kern w:val="24"/>
                              </w:rPr>
                            </w:pPr>
                            <w:r w:rsidRPr="00712871">
                              <w:rPr>
                                <w:rFonts w:ascii="Calibri" w:eastAsia="ヒラギノ角ゴ Pro W3" w:hAnsi="Calibri" w:cs="Arial"/>
                                <w:color w:val="FFFFFF" w:themeColor="background1"/>
                                <w:kern w:val="24"/>
                              </w:rPr>
                              <w:t>3. Community champions promote safe sleep.</w:t>
                            </w:r>
                          </w:p>
                          <w:p w14:paraId="77F894FD" w14:textId="77777777" w:rsidR="009130A8" w:rsidRPr="00712871" w:rsidRDefault="009130A8" w:rsidP="009130A8">
                            <w:pPr>
                              <w:kinsoku w:val="0"/>
                              <w:overflowPunct w:val="0"/>
                              <w:spacing w:after="0"/>
                              <w:textAlignment w:val="baseline"/>
                              <w:rPr>
                                <w:rFonts w:ascii="Calibri" w:eastAsia="ヒラギノ角ゴ Pro W3" w:hAnsi="Calibri" w:cs="Arial"/>
                                <w:color w:val="FFFFFF" w:themeColor="background1"/>
                                <w:kern w:val="24"/>
                              </w:rPr>
                            </w:pPr>
                          </w:p>
                          <w:p w14:paraId="2B0BDE02" w14:textId="1058E04F" w:rsidR="00DF4CD8" w:rsidRPr="00712871" w:rsidRDefault="009130A8" w:rsidP="009130A8">
                            <w:pPr>
                              <w:kinsoku w:val="0"/>
                              <w:overflowPunct w:val="0"/>
                              <w:spacing w:after="0"/>
                              <w:textAlignment w:val="baseline"/>
                              <w:rPr>
                                <w:rFonts w:ascii="Calibri" w:eastAsia="ヒラギノ角ゴ Pro W3" w:hAnsi="Calibri" w:cs="Arial"/>
                                <w:color w:val="FFFFFF" w:themeColor="background1"/>
                                <w:kern w:val="24"/>
                              </w:rPr>
                            </w:pPr>
                            <w:r w:rsidRPr="00712871">
                              <w:rPr>
                                <w:rFonts w:ascii="Calibri" w:eastAsia="ヒラギノ角ゴ Pro W3" w:hAnsi="Calibri" w:cs="Arial"/>
                                <w:color w:val="FFFFFF" w:themeColor="background1"/>
                                <w:kern w:val="24"/>
                              </w:rPr>
                              <w:t>4. Policies support and facilitate safe sleep practices.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38F9F53B" id="Rectangle 6" o:spid="_x0000_s1030" style="position:absolute;margin-left:-39.5pt;margin-top:8.55pt;width:153pt;height:39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" fillcolor="#d56283" strokecolor="black [3200]" strokeweight="1pt">
                <v:textbox>
                  <w:txbxContent>
                    <w:p w14:paraId="322AB26D" w14:textId="599CEC6B" w:rsidR="00DF4CD8" w:rsidRDefault="009130A8" w:rsidP="009130A8">
                      <w:pPr>
                        <w:kinsoku w:val="0"/>
                        <w:overflowPunct w:val="0"/>
                        <w:spacing w:after="0"/>
                        <w:jc w:val="center"/>
                        <w:textAlignment w:val="baseline"/>
                        <w:rPr>
                          <w:rFonts w:ascii="Calibri" w:eastAsia="ヒラギノ角ゴ Pro W3" w:hAnsi="Calibri" w:cs="Arial"/>
                          <w:color w:val="FFFFFF" w:themeColor="background1"/>
                          <w:kern w:val="24"/>
                        </w:rPr>
                      </w:pPr>
                      <w:r w:rsidRPr="009130A8">
                        <w:rPr>
                          <w:rFonts w:ascii="Calibri" w:eastAsia="ヒラギノ角ゴ Pro W3" w:hAnsi="Calibri" w:cs="Arial"/>
                          <w:b/>
                          <w:bCs/>
                          <w:color w:val="FFFFFF" w:themeColor="background1"/>
                          <w:kern w:val="24"/>
                          <w:u w:val="single"/>
                        </w:rPr>
                        <w:t>Global Aim</w:t>
                      </w:r>
                      <w:r>
                        <w:rPr>
                          <w:rFonts w:ascii="Calibri" w:eastAsia="ヒラギノ角ゴ Pro W3" w:hAnsi="Calibri" w:cs="Arial"/>
                          <w:color w:val="FFFFFF" w:themeColor="background1"/>
                          <w:kern w:val="24"/>
                        </w:rPr>
                        <w:t>:</w:t>
                      </w:r>
                    </w:p>
                    <w:p w14:paraId="0825037C" w14:textId="0DD67BFA" w:rsidR="009130A8" w:rsidRDefault="009130A8" w:rsidP="009130A8">
                      <w:pPr>
                        <w:kinsoku w:val="0"/>
                        <w:overflowPunct w:val="0"/>
                        <w:spacing w:after="0"/>
                        <w:jc w:val="center"/>
                        <w:textAlignment w:val="baseline"/>
                        <w:rPr>
                          <w:rFonts w:ascii="Calibri" w:eastAsia="ヒラギノ角ゴ Pro W3" w:hAnsi="Calibri" w:cs="Arial"/>
                          <w:b/>
                          <w:bCs/>
                          <w:color w:val="FFFFFF" w:themeColor="background1"/>
                          <w:kern w:val="24"/>
                        </w:rPr>
                      </w:pPr>
                      <w:r w:rsidRPr="009130A8">
                        <w:rPr>
                          <w:rFonts w:ascii="Calibri" w:eastAsia="ヒラギノ角ゴ Pro W3" w:hAnsi="Calibri" w:cs="Arial"/>
                          <w:b/>
                          <w:bCs/>
                          <w:color w:val="FFFFFF" w:themeColor="background1"/>
                          <w:kern w:val="24"/>
                        </w:rPr>
                        <w:t xml:space="preserve">Reduce infant deaths in PA related to unsafe sleep </w:t>
                      </w:r>
                      <w:proofErr w:type="gramStart"/>
                      <w:r w:rsidRPr="009130A8">
                        <w:rPr>
                          <w:rFonts w:ascii="Calibri" w:eastAsia="ヒラギノ角ゴ Pro W3" w:hAnsi="Calibri" w:cs="Arial"/>
                          <w:b/>
                          <w:bCs/>
                          <w:color w:val="FFFFFF" w:themeColor="background1"/>
                          <w:kern w:val="24"/>
                        </w:rPr>
                        <w:t>practices</w:t>
                      </w:r>
                      <w:proofErr w:type="gramEnd"/>
                    </w:p>
                    <w:p w14:paraId="362CC3BC" w14:textId="77777777" w:rsidR="009130A8" w:rsidRDefault="009130A8" w:rsidP="009130A8">
                      <w:pPr>
                        <w:kinsoku w:val="0"/>
                        <w:overflowPunct w:val="0"/>
                        <w:spacing w:after="0"/>
                        <w:jc w:val="center"/>
                        <w:textAlignment w:val="baseline"/>
                        <w:rPr>
                          <w:rFonts w:ascii="Calibri" w:eastAsia="ヒラギノ角ゴ Pro W3" w:hAnsi="Calibri" w:cs="Arial"/>
                          <w:b/>
                          <w:bCs/>
                          <w:color w:val="FFFFFF" w:themeColor="background1"/>
                          <w:kern w:val="24"/>
                        </w:rPr>
                      </w:pPr>
                    </w:p>
                    <w:p w14:paraId="205E4BE2" w14:textId="6605C92D" w:rsidR="009130A8" w:rsidRDefault="009130A8" w:rsidP="009130A8">
                      <w:pPr>
                        <w:kinsoku w:val="0"/>
                        <w:overflowPunct w:val="0"/>
                        <w:spacing w:after="0"/>
                        <w:textAlignment w:val="baseline"/>
                        <w:rPr>
                          <w:rFonts w:ascii="Calibri" w:eastAsia="ヒラギノ角ゴ Pro W3" w:hAnsi="Calibri" w:cs="Arial"/>
                          <w:color w:val="FFFFFF" w:themeColor="background1"/>
                          <w:kern w:val="24"/>
                        </w:rPr>
                      </w:pPr>
                      <w:r>
                        <w:rPr>
                          <w:rFonts w:ascii="Calibri" w:eastAsia="ヒラギノ角ゴ Pro W3" w:hAnsi="Calibri" w:cs="Arial"/>
                          <w:color w:val="FFFFFF" w:themeColor="background1"/>
                          <w:kern w:val="24"/>
                        </w:rPr>
                        <w:t xml:space="preserve">1. </w:t>
                      </w:r>
                      <w:r w:rsidRPr="009130A8">
                        <w:rPr>
                          <w:rFonts w:ascii="Calibri" w:eastAsia="ヒラギノ角ゴ Pro W3" w:hAnsi="Calibri" w:cs="Arial"/>
                          <w:color w:val="FFFFFF" w:themeColor="background1"/>
                          <w:kern w:val="24"/>
                        </w:rPr>
                        <w:t>Healthcare professionals understand, endorse, and model safe sleep practices.</w:t>
                      </w:r>
                    </w:p>
                    <w:p w14:paraId="36498BB5" w14:textId="77777777" w:rsidR="009130A8" w:rsidRDefault="009130A8" w:rsidP="009130A8">
                      <w:pPr>
                        <w:kinsoku w:val="0"/>
                        <w:overflowPunct w:val="0"/>
                        <w:spacing w:after="0"/>
                        <w:textAlignment w:val="baseline"/>
                        <w:rPr>
                          <w:rFonts w:ascii="Calibri" w:eastAsia="ヒラギノ角ゴ Pro W3" w:hAnsi="Calibri" w:cs="Arial"/>
                          <w:color w:val="FFFFFF" w:themeColor="background1"/>
                          <w:kern w:val="24"/>
                        </w:rPr>
                      </w:pPr>
                    </w:p>
                    <w:p w14:paraId="0510D285" w14:textId="56DA59DE" w:rsidR="009130A8" w:rsidRDefault="009130A8" w:rsidP="009130A8">
                      <w:pPr>
                        <w:kinsoku w:val="0"/>
                        <w:overflowPunct w:val="0"/>
                        <w:spacing w:after="0"/>
                        <w:textAlignment w:val="baseline"/>
                        <w:rPr>
                          <w:rFonts w:ascii="Calibri" w:eastAsia="ヒラギノ角ゴ Pro W3" w:hAnsi="Calibri" w:cs="Arial"/>
                          <w:color w:val="FFFFFF" w:themeColor="background1"/>
                          <w:kern w:val="24"/>
                        </w:rPr>
                      </w:pPr>
                      <w:r>
                        <w:rPr>
                          <w:rFonts w:ascii="Calibri" w:eastAsia="ヒラギノ角ゴ Pro W3" w:hAnsi="Calibri" w:cs="Arial"/>
                          <w:color w:val="FFFFFF" w:themeColor="background1"/>
                          <w:kern w:val="24"/>
                        </w:rPr>
                        <w:t xml:space="preserve">2. </w:t>
                      </w:r>
                      <w:r w:rsidRPr="009130A8">
                        <w:rPr>
                          <w:rFonts w:ascii="Calibri" w:eastAsia="ヒラギノ角ゴ Pro W3" w:hAnsi="Calibri" w:cs="Arial"/>
                          <w:color w:val="FFFFFF" w:themeColor="background1"/>
                          <w:kern w:val="24"/>
                        </w:rPr>
                        <w:t>Infant caregivers have knowledge, skills, and feel empowered to implement safe sleep practices.</w:t>
                      </w:r>
                    </w:p>
                    <w:p w14:paraId="203CCB4A" w14:textId="77777777" w:rsidR="009130A8" w:rsidRPr="00712871" w:rsidRDefault="009130A8" w:rsidP="009130A8">
                      <w:pPr>
                        <w:kinsoku w:val="0"/>
                        <w:overflowPunct w:val="0"/>
                        <w:spacing w:after="0"/>
                        <w:textAlignment w:val="baseline"/>
                        <w:rPr>
                          <w:rFonts w:ascii="Calibri" w:eastAsia="ヒラギノ角ゴ Pro W3" w:hAnsi="Calibri" w:cs="Arial"/>
                          <w:color w:val="FFFFFF" w:themeColor="background1"/>
                          <w:kern w:val="24"/>
                        </w:rPr>
                      </w:pPr>
                    </w:p>
                    <w:p w14:paraId="254372D5" w14:textId="1848410B" w:rsidR="009130A8" w:rsidRPr="00712871" w:rsidRDefault="009130A8" w:rsidP="009130A8">
                      <w:pPr>
                        <w:kinsoku w:val="0"/>
                        <w:overflowPunct w:val="0"/>
                        <w:spacing w:after="0"/>
                        <w:textAlignment w:val="baseline"/>
                        <w:rPr>
                          <w:rFonts w:ascii="Calibri" w:eastAsia="ヒラギノ角ゴ Pro W3" w:hAnsi="Calibri" w:cs="Arial"/>
                          <w:color w:val="FFFFFF" w:themeColor="background1"/>
                          <w:kern w:val="24"/>
                        </w:rPr>
                      </w:pPr>
                      <w:r w:rsidRPr="00712871">
                        <w:rPr>
                          <w:rFonts w:ascii="Calibri" w:eastAsia="ヒラギノ角ゴ Pro W3" w:hAnsi="Calibri" w:cs="Arial"/>
                          <w:color w:val="FFFFFF" w:themeColor="background1"/>
                          <w:kern w:val="24"/>
                        </w:rPr>
                        <w:t>3. Community champions promote safe sleep.</w:t>
                      </w:r>
                    </w:p>
                    <w:p w14:paraId="77F894FD" w14:textId="77777777" w:rsidR="009130A8" w:rsidRPr="00712871" w:rsidRDefault="009130A8" w:rsidP="009130A8">
                      <w:pPr>
                        <w:kinsoku w:val="0"/>
                        <w:overflowPunct w:val="0"/>
                        <w:spacing w:after="0"/>
                        <w:textAlignment w:val="baseline"/>
                        <w:rPr>
                          <w:rFonts w:ascii="Calibri" w:eastAsia="ヒラギノ角ゴ Pro W3" w:hAnsi="Calibri" w:cs="Arial"/>
                          <w:color w:val="FFFFFF" w:themeColor="background1"/>
                          <w:kern w:val="24"/>
                        </w:rPr>
                      </w:pPr>
                    </w:p>
                    <w:p w14:paraId="2B0BDE02" w14:textId="1058E04F" w:rsidR="00DF4CD8" w:rsidRPr="00712871" w:rsidRDefault="009130A8" w:rsidP="009130A8">
                      <w:pPr>
                        <w:kinsoku w:val="0"/>
                        <w:overflowPunct w:val="0"/>
                        <w:spacing w:after="0"/>
                        <w:textAlignment w:val="baseline"/>
                        <w:rPr>
                          <w:rFonts w:ascii="Calibri" w:eastAsia="ヒラギノ角ゴ Pro W3" w:hAnsi="Calibri" w:cs="Arial"/>
                          <w:color w:val="FFFFFF" w:themeColor="background1"/>
                          <w:kern w:val="24"/>
                        </w:rPr>
                      </w:pPr>
                      <w:r w:rsidRPr="00712871">
                        <w:rPr>
                          <w:rFonts w:ascii="Calibri" w:eastAsia="ヒラギノ角ゴ Pro W3" w:hAnsi="Calibri" w:cs="Arial"/>
                          <w:color w:val="FFFFFF" w:themeColor="background1"/>
                          <w:kern w:val="24"/>
                        </w:rPr>
                        <w:t>4. Policies support and facilitate safe sleep practices.</w:t>
                      </w:r>
                    </w:p>
                  </w:txbxContent>
                </v:textbox>
              </v:rect>
            </w:pict>
          </mc:Fallback>
        </mc:AlternateContent>
      </w:r>
      <w:r w:rsidRPr="00DF4CD8">
        <w:rPr>
          <w:b/>
          <w:bCs/>
          <w:noProof/>
        </w:rPr>
        <mc:AlternateContent>
          <mc:Choice Requires="wps">
            <w:drawing>
              <wp:anchor distT="0" distB="0" distL="114300" distR="114300" simplePos="0" relativeHeight="251667456" behindDoc="0" locked="0" layoutInCell="1" allowOverlap="1" wp14:anchorId="436ED636" wp14:editId="781D6D92">
                <wp:simplePos x="0" y="0"/>
                <wp:positionH relativeFrom="column">
                  <wp:posOffset>1682750</wp:posOffset>
                </wp:positionH>
                <wp:positionV relativeFrom="paragraph">
                  <wp:posOffset>121285</wp:posOffset>
                </wp:positionV>
                <wp:extent cx="2276475" cy="730250"/>
                <wp:effectExtent l="0" t="0" r="28575" b="12700"/>
                <wp:wrapNone/>
                <wp:docPr id="19" name="Rectangle 17"/>
                <wp:cNvGraphicFramePr/>
                <a:graphic xmlns:a="http://schemas.openxmlformats.org/drawingml/2006/main">
                  <a:graphicData uri="http://schemas.microsoft.com/office/word/2010/wordprocessingShape">
                    <wps:wsp>
                      <wps:cNvSpPr/>
                      <wps:spPr>
                        <a:xfrm>
                          <a:off x="0" y="0"/>
                          <a:ext cx="2276475" cy="730250"/>
                        </a:xfrm>
                        <a:prstGeom prst="rect">
                          <a:avLst/>
                        </a:prstGeom>
                        <a:solidFill>
                          <a:srgbClr val="1B75BC"/>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00DEFD" w14:textId="1AE7AE5A" w:rsidR="00DF4CD8" w:rsidRPr="00C267DA" w:rsidRDefault="009130A8" w:rsidP="00DF4CD8">
                            <w:pPr>
                              <w:shd w:val="clear" w:color="auto" w:fill="0070C0"/>
                              <w:spacing w:after="0"/>
                              <w:jc w:val="center"/>
                              <w:rPr>
                                <w:color w:val="FFFFFF" w:themeColor="background1"/>
                              </w:rPr>
                            </w:pPr>
                            <w:r w:rsidRPr="009130A8">
                              <w:rPr>
                                <w:rFonts w:ascii="Calibri" w:hAnsi="Calibri"/>
                                <w:bCs/>
                                <w:color w:val="FFFFFF" w:themeColor="background1"/>
                                <w:kern w:val="24"/>
                              </w:rPr>
                              <w:t>Standardize education and training for healthcare professionals on current AAP guidelines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436ED636" id="Rectangle 17" o:spid="_x0000_s1031" style="position:absolute;margin-left:132.5pt;margin-top:9.55pt;width:179.25pt;height:5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" fillcolor="#1b75bc" strokecolor="black [3213]" strokeweight="1pt">
                <v:textbox>
                  <w:txbxContent>
                    <w:p w14:paraId="4F00DEFD" w14:textId="1AE7AE5A" w:rsidR="00DF4CD8" w:rsidRPr="00C267DA" w:rsidRDefault="009130A8" w:rsidP="00DF4CD8">
                      <w:pPr>
                        <w:shd w:val="clear" w:color="auto" w:fill="0070C0"/>
                        <w:spacing w:after="0"/>
                        <w:jc w:val="center"/>
                        <w:rPr>
                          <w:color w:val="FFFFFF" w:themeColor="background1"/>
                        </w:rPr>
                      </w:pPr>
                      <w:r w:rsidRPr="009130A8">
                        <w:rPr>
                          <w:rFonts w:ascii="Calibri" w:hAnsi="Calibri"/>
                          <w:bCs/>
                          <w:color w:val="FFFFFF" w:themeColor="background1"/>
                          <w:kern w:val="24"/>
                        </w:rPr>
                        <w:t xml:space="preserve">Standardize education and training for healthcare professionals on current AAP </w:t>
                      </w:r>
                      <w:proofErr w:type="gramStart"/>
                      <w:r w:rsidRPr="009130A8">
                        <w:rPr>
                          <w:rFonts w:ascii="Calibri" w:hAnsi="Calibri"/>
                          <w:bCs/>
                          <w:color w:val="FFFFFF" w:themeColor="background1"/>
                          <w:kern w:val="24"/>
                        </w:rPr>
                        <w:t>guidelines</w:t>
                      </w:r>
                      <w:proofErr w:type="gramEnd"/>
                    </w:p>
                  </w:txbxContent>
                </v:textbox>
              </v:rect>
            </w:pict>
          </mc:Fallback>
        </mc:AlternateContent>
      </w:r>
    </w:p>
    <w:p w14:paraId="40A21C1A" w14:textId="048F2067" w:rsidR="00DF4CD8" w:rsidRDefault="00DF4CD8" w:rsidP="00694E6F">
      <w:pPr>
        <w:rPr>
          <w:b/>
          <w:bCs/>
        </w:rPr>
      </w:pPr>
    </w:p>
    <w:p w14:paraId="70A9C276" w14:textId="3BE4173D" w:rsidR="00DF4CD8" w:rsidRDefault="00DF4CD8" w:rsidP="00694E6F">
      <w:pPr>
        <w:rPr>
          <w:b/>
          <w:bCs/>
        </w:rPr>
      </w:pPr>
    </w:p>
    <w:p w14:paraId="6728D16C" w14:textId="432D1FB1" w:rsidR="00DF4CD8" w:rsidRDefault="009130A8" w:rsidP="00694E6F">
      <w:pPr>
        <w:rPr>
          <w:b/>
          <w:bCs/>
        </w:rPr>
      </w:pPr>
      <w:r w:rsidRPr="00DF4CD8">
        <w:rPr>
          <w:b/>
          <w:bCs/>
          <w:noProof/>
        </w:rPr>
        <mc:AlternateContent>
          <mc:Choice Requires="wps">
            <w:drawing>
              <wp:anchor distT="0" distB="0" distL="114300" distR="114300" simplePos="0" relativeHeight="251669504" behindDoc="0" locked="0" layoutInCell="1" allowOverlap="1" wp14:anchorId="0E96475D" wp14:editId="3EDA268A">
                <wp:simplePos x="0" y="0"/>
                <wp:positionH relativeFrom="column">
                  <wp:posOffset>1682750</wp:posOffset>
                </wp:positionH>
                <wp:positionV relativeFrom="paragraph">
                  <wp:posOffset>9525</wp:posOffset>
                </wp:positionV>
                <wp:extent cx="2276475" cy="495300"/>
                <wp:effectExtent l="0" t="0" r="28575" b="19050"/>
                <wp:wrapNone/>
                <wp:docPr id="20" name="Rectangle 17"/>
                <wp:cNvGraphicFramePr/>
                <a:graphic xmlns:a="http://schemas.openxmlformats.org/drawingml/2006/main">
                  <a:graphicData uri="http://schemas.microsoft.com/office/word/2010/wordprocessingShape">
                    <wps:wsp>
                      <wps:cNvSpPr/>
                      <wps:spPr>
                        <a:xfrm>
                          <a:off x="0" y="0"/>
                          <a:ext cx="2276475" cy="495300"/>
                        </a:xfrm>
                        <a:prstGeom prst="rect">
                          <a:avLst/>
                        </a:prstGeom>
                        <a:solidFill>
                          <a:srgbClr val="1B75BC"/>
                        </a:solidFill>
                        <a:ln w="12700" cap="flat" cmpd="sng" algn="ctr">
                          <a:solidFill>
                            <a:schemeClr val="tx1"/>
                          </a:solidFill>
                          <a:prstDash val="solid"/>
                        </a:ln>
                        <a:effectLst/>
                      </wps:spPr>
                      <wps:txbx>
                        <w:txbxContent>
                          <w:p w14:paraId="2D69B8AA" w14:textId="74A32442" w:rsidR="00DF4CD8" w:rsidRPr="00C267DA" w:rsidRDefault="009130A8" w:rsidP="00DF4CD8">
                            <w:pPr>
                              <w:shd w:val="clear" w:color="auto" w:fill="0070C0"/>
                              <w:spacing w:after="0"/>
                              <w:jc w:val="center"/>
                              <w:rPr>
                                <w:color w:val="FFFFFF" w:themeColor="background1"/>
                              </w:rPr>
                            </w:pPr>
                            <w:r w:rsidRPr="009130A8">
                              <w:rPr>
                                <w:rFonts w:hAnsi="Calibri"/>
                                <w:bCs/>
                                <w:color w:val="FFFFFF" w:themeColor="background1"/>
                                <w:kern w:val="24"/>
                              </w:rPr>
                              <w:t>Remove barriers to best practices in healthcare setting</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0E96475D" id="_x0000_s1032" style="position:absolute;margin-left:132.5pt;margin-top:.75pt;width:179.25pt;height:3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" fillcolor="#1b75bc" strokecolor="black [3213]" strokeweight="1pt">
                <v:textbox>
                  <w:txbxContent>
                    <w:p w14:paraId="2D69B8AA" w14:textId="74A32442" w:rsidR="00DF4CD8" w:rsidRPr="00C267DA" w:rsidRDefault="009130A8" w:rsidP="00DF4CD8">
                      <w:pPr>
                        <w:shd w:val="clear" w:color="auto" w:fill="0070C0"/>
                        <w:spacing w:after="0"/>
                        <w:jc w:val="center"/>
                        <w:rPr>
                          <w:color w:val="FFFFFF" w:themeColor="background1"/>
                        </w:rPr>
                      </w:pPr>
                      <w:r w:rsidRPr="009130A8">
                        <w:rPr>
                          <w:rFonts w:hAnsi="Calibri"/>
                          <w:bCs/>
                          <w:color w:val="FFFFFF" w:themeColor="background1"/>
                          <w:kern w:val="24"/>
                        </w:rPr>
                        <w:t xml:space="preserve">Remove barriers to best practices in healthcare </w:t>
                      </w:r>
                      <w:proofErr w:type="gramStart"/>
                      <w:r w:rsidRPr="009130A8">
                        <w:rPr>
                          <w:rFonts w:hAnsi="Calibri"/>
                          <w:bCs/>
                          <w:color w:val="FFFFFF" w:themeColor="background1"/>
                          <w:kern w:val="24"/>
                        </w:rPr>
                        <w:t>setting</w:t>
                      </w:r>
                      <w:proofErr w:type="gramEnd"/>
                    </w:p>
                  </w:txbxContent>
                </v:textbox>
              </v:rect>
            </w:pict>
          </mc:Fallback>
        </mc:AlternateContent>
      </w:r>
    </w:p>
    <w:p w14:paraId="22F92D65" w14:textId="54E67A78" w:rsidR="00DF4CD8" w:rsidRDefault="0036481B" w:rsidP="00694E6F">
      <w:pPr>
        <w:rPr>
          <w:b/>
          <w:bCs/>
        </w:rPr>
      </w:pPr>
      <w:r w:rsidRPr="00DF4CD8">
        <w:rPr>
          <w:b/>
          <w:bCs/>
          <w:noProof/>
        </w:rPr>
        <mc:AlternateContent>
          <mc:Choice Requires="wps">
            <w:drawing>
              <wp:anchor distT="0" distB="0" distL="114300" distR="114300" simplePos="0" relativeHeight="251668480" behindDoc="0" locked="0" layoutInCell="1" allowOverlap="1" wp14:anchorId="7FA334BB" wp14:editId="1899D38A">
                <wp:simplePos x="0" y="0"/>
                <wp:positionH relativeFrom="column">
                  <wp:posOffset>4164406</wp:posOffset>
                </wp:positionH>
                <wp:positionV relativeFrom="paragraph">
                  <wp:posOffset>124460</wp:posOffset>
                </wp:positionV>
                <wp:extent cx="4505325" cy="1720850"/>
                <wp:effectExtent l="0" t="0" r="28575" b="12700"/>
                <wp:wrapNone/>
                <wp:docPr id="28" name="Rectangle 15">
                  <a:extLst xmlns:a="http://schemas.openxmlformats.org/drawingml/2006/main">
                    <a:ext uri="{FF2B5EF4-FFF2-40B4-BE49-F238E27FC236}">
                      <a16:creationId xmlns:a16="http://schemas.microsoft.com/office/drawing/2014/main" id="{54B89412-0B0E-460E-9EF6-D2D3B727C601}"/>
                    </a:ext>
                  </a:extLst>
                </wp:docPr>
                <wp:cNvGraphicFramePr/>
                <a:graphic xmlns:a="http://schemas.openxmlformats.org/drawingml/2006/main">
                  <a:graphicData uri="http://schemas.microsoft.com/office/word/2010/wordprocessingShape">
                    <wps:wsp>
                      <wps:cNvSpPr/>
                      <wps:spPr>
                        <a:xfrm>
                          <a:off x="0" y="0"/>
                          <a:ext cx="4505325" cy="1720850"/>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778EC172" w14:textId="796C2F12" w:rsidR="00DF4CD8" w:rsidRPr="003036F6" w:rsidRDefault="009130A8" w:rsidP="00B515BB">
                            <w:pPr>
                              <w:numPr>
                                <w:ilvl w:val="0"/>
                                <w:numId w:val="4"/>
                              </w:numPr>
                              <w:tabs>
                                <w:tab w:val="left" w:pos="180"/>
                              </w:tabs>
                              <w:contextualSpacing/>
                              <w:rPr>
                                <w:rFonts w:eastAsia="Times New Roman"/>
                                <w:sz w:val="20"/>
                                <w:szCs w:val="20"/>
                              </w:rPr>
                            </w:pPr>
                            <w:r w:rsidRPr="003036F6">
                              <w:rPr>
                                <w:rFonts w:eastAsia="Times New Roman"/>
                                <w:sz w:val="20"/>
                                <w:szCs w:val="20"/>
                              </w:rPr>
                              <w:t>Involve caregivers in the development of culturally-sensitive, respectful, and non-judgmental educational materials</w:t>
                            </w:r>
                          </w:p>
                          <w:p w14:paraId="0BA787DC" w14:textId="5D890FD7" w:rsidR="009130A8" w:rsidRPr="003036F6" w:rsidRDefault="009130A8" w:rsidP="00B515BB">
                            <w:pPr>
                              <w:numPr>
                                <w:ilvl w:val="0"/>
                                <w:numId w:val="4"/>
                              </w:numPr>
                              <w:tabs>
                                <w:tab w:val="left" w:pos="180"/>
                              </w:tabs>
                              <w:contextualSpacing/>
                              <w:rPr>
                                <w:rFonts w:eastAsia="Times New Roman"/>
                                <w:sz w:val="20"/>
                                <w:szCs w:val="20"/>
                              </w:rPr>
                            </w:pPr>
                            <w:r w:rsidRPr="003036F6">
                              <w:rPr>
                                <w:rFonts w:eastAsia="Times New Roman"/>
                                <w:sz w:val="20"/>
                                <w:szCs w:val="20"/>
                              </w:rPr>
                              <w:t>Survey caregivers to evaluate effectiveness of caregiver education and materials</w:t>
                            </w:r>
                          </w:p>
                          <w:p w14:paraId="018E927F" w14:textId="5225A4EC" w:rsidR="009130A8" w:rsidRPr="003036F6" w:rsidRDefault="009130A8" w:rsidP="00B515BB">
                            <w:pPr>
                              <w:numPr>
                                <w:ilvl w:val="0"/>
                                <w:numId w:val="4"/>
                              </w:numPr>
                              <w:tabs>
                                <w:tab w:val="left" w:pos="180"/>
                              </w:tabs>
                              <w:contextualSpacing/>
                              <w:rPr>
                                <w:rFonts w:eastAsia="Times New Roman"/>
                                <w:sz w:val="20"/>
                                <w:szCs w:val="20"/>
                              </w:rPr>
                            </w:pPr>
                            <w:r w:rsidRPr="003036F6">
                              <w:rPr>
                                <w:rFonts w:eastAsia="Times New Roman"/>
                                <w:sz w:val="20"/>
                                <w:szCs w:val="20"/>
                              </w:rPr>
                              <w:t>Referral to supportive services (i.e. early intervention, nurse-family partnership, Cribs for kids, smoking cessation, home visiting nurse, postpartum doula, etc)</w:t>
                            </w:r>
                          </w:p>
                          <w:p w14:paraId="4D04AEF3" w14:textId="22022E0D" w:rsidR="009130A8" w:rsidRPr="00F51F8E" w:rsidRDefault="009130A8" w:rsidP="00B515BB">
                            <w:pPr>
                              <w:numPr>
                                <w:ilvl w:val="0"/>
                                <w:numId w:val="4"/>
                              </w:numPr>
                              <w:tabs>
                                <w:tab w:val="left" w:pos="180"/>
                              </w:tabs>
                              <w:contextualSpacing/>
                              <w:rPr>
                                <w:rFonts w:eastAsia="Times New Roman"/>
                                <w:sz w:val="20"/>
                                <w:szCs w:val="20"/>
                              </w:rPr>
                            </w:pPr>
                            <w:r w:rsidRPr="003036F6">
                              <w:rPr>
                                <w:rFonts w:eastAsia="Times New Roman"/>
                                <w:sz w:val="20"/>
                                <w:szCs w:val="20"/>
                              </w:rPr>
                              <w:t>All physicians, nur</w:t>
                            </w:r>
                            <w:r w:rsidRPr="009130A8">
                              <w:rPr>
                                <w:rFonts w:eastAsia="Times New Roman"/>
                                <w:sz w:val="20"/>
                                <w:szCs w:val="20"/>
                              </w:rPr>
                              <w:t>ses, and other clinicians, especially those who care for pregnant or lactating people and infants, should screen for and recommend safe sleep practices at each visit for infants, beginning at prenatal visits and up to age 1 year.</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7FA334BB" id="Rectangle 15" o:spid="_x0000_s1033" style="position:absolute;margin-left:327.9pt;margin-top:9.8pt;width:354.75pt;height:13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" fillcolor="white [3201]" strokecolor="black [3200]" strokeweight="1pt">
                <v:textbox>
                  <w:txbxContent>
                    <w:p w14:paraId="778EC172" w14:textId="796C2F12" w:rsidR="00DF4CD8" w:rsidRPr="003036F6" w:rsidRDefault="009130A8" w:rsidP="00B515BB">
                      <w:pPr>
                        <w:numPr>
                          <w:ilvl w:val="0"/>
                          <w:numId w:val="4"/>
                        </w:numPr>
                        <w:tabs>
                          <w:tab w:val="left" w:pos="180"/>
                        </w:tabs>
                        <w:contextualSpacing/>
                        <w:rPr>
                          <w:rFonts w:eastAsia="Times New Roman"/>
                          <w:sz w:val="20"/>
                          <w:szCs w:val="20"/>
                        </w:rPr>
                      </w:pPr>
                      <w:r w:rsidRPr="003036F6">
                        <w:rPr>
                          <w:rFonts w:eastAsia="Times New Roman"/>
                          <w:sz w:val="20"/>
                          <w:szCs w:val="20"/>
                        </w:rPr>
                        <w:t xml:space="preserve">Involve caregivers in the development of </w:t>
                      </w:r>
                      <w:proofErr w:type="gramStart"/>
                      <w:r w:rsidRPr="003036F6">
                        <w:rPr>
                          <w:rFonts w:eastAsia="Times New Roman"/>
                          <w:sz w:val="20"/>
                          <w:szCs w:val="20"/>
                        </w:rPr>
                        <w:t>culturally-sensitive</w:t>
                      </w:r>
                      <w:proofErr w:type="gramEnd"/>
                      <w:r w:rsidRPr="003036F6">
                        <w:rPr>
                          <w:rFonts w:eastAsia="Times New Roman"/>
                          <w:sz w:val="20"/>
                          <w:szCs w:val="20"/>
                        </w:rPr>
                        <w:t>, respectful, and non-judgmental educational materials</w:t>
                      </w:r>
                    </w:p>
                    <w:p w14:paraId="0BA787DC" w14:textId="5D890FD7" w:rsidR="009130A8" w:rsidRPr="003036F6" w:rsidRDefault="009130A8" w:rsidP="00B515BB">
                      <w:pPr>
                        <w:numPr>
                          <w:ilvl w:val="0"/>
                          <w:numId w:val="4"/>
                        </w:numPr>
                        <w:tabs>
                          <w:tab w:val="left" w:pos="180"/>
                        </w:tabs>
                        <w:contextualSpacing/>
                        <w:rPr>
                          <w:rFonts w:eastAsia="Times New Roman"/>
                          <w:sz w:val="20"/>
                          <w:szCs w:val="20"/>
                        </w:rPr>
                      </w:pPr>
                      <w:r w:rsidRPr="003036F6">
                        <w:rPr>
                          <w:rFonts w:eastAsia="Times New Roman"/>
                          <w:sz w:val="20"/>
                          <w:szCs w:val="20"/>
                        </w:rPr>
                        <w:t xml:space="preserve">Survey caregivers to evaluate effectiveness of caregiver education and </w:t>
                      </w:r>
                      <w:proofErr w:type="gramStart"/>
                      <w:r w:rsidRPr="003036F6">
                        <w:rPr>
                          <w:rFonts w:eastAsia="Times New Roman"/>
                          <w:sz w:val="20"/>
                          <w:szCs w:val="20"/>
                        </w:rPr>
                        <w:t>materials</w:t>
                      </w:r>
                      <w:proofErr w:type="gramEnd"/>
                    </w:p>
                    <w:p w14:paraId="018E927F" w14:textId="5225A4EC" w:rsidR="009130A8" w:rsidRPr="003036F6" w:rsidRDefault="009130A8" w:rsidP="00B515BB">
                      <w:pPr>
                        <w:numPr>
                          <w:ilvl w:val="0"/>
                          <w:numId w:val="4"/>
                        </w:numPr>
                        <w:tabs>
                          <w:tab w:val="left" w:pos="180"/>
                        </w:tabs>
                        <w:contextualSpacing/>
                        <w:rPr>
                          <w:rFonts w:eastAsia="Times New Roman"/>
                          <w:sz w:val="20"/>
                          <w:szCs w:val="20"/>
                        </w:rPr>
                      </w:pPr>
                      <w:r w:rsidRPr="003036F6">
                        <w:rPr>
                          <w:rFonts w:eastAsia="Times New Roman"/>
                          <w:sz w:val="20"/>
                          <w:szCs w:val="20"/>
                        </w:rPr>
                        <w:t xml:space="preserve">Referral to supportive services (i.e. early intervention, nurse-family partnership, Cribs for kids, smoking cessation, home visiting nurse, postpartum doula, </w:t>
                      </w:r>
                      <w:proofErr w:type="spellStart"/>
                      <w:r w:rsidRPr="003036F6">
                        <w:rPr>
                          <w:rFonts w:eastAsia="Times New Roman"/>
                          <w:sz w:val="20"/>
                          <w:szCs w:val="20"/>
                        </w:rPr>
                        <w:t>etc</w:t>
                      </w:r>
                      <w:proofErr w:type="spellEnd"/>
                      <w:r w:rsidRPr="003036F6">
                        <w:rPr>
                          <w:rFonts w:eastAsia="Times New Roman"/>
                          <w:sz w:val="20"/>
                          <w:szCs w:val="20"/>
                        </w:rPr>
                        <w:t>)</w:t>
                      </w:r>
                    </w:p>
                    <w:p w14:paraId="4D04AEF3" w14:textId="22022E0D" w:rsidR="009130A8" w:rsidRPr="00F51F8E" w:rsidRDefault="009130A8" w:rsidP="00B515BB">
                      <w:pPr>
                        <w:numPr>
                          <w:ilvl w:val="0"/>
                          <w:numId w:val="4"/>
                        </w:numPr>
                        <w:tabs>
                          <w:tab w:val="left" w:pos="180"/>
                        </w:tabs>
                        <w:contextualSpacing/>
                        <w:rPr>
                          <w:rFonts w:eastAsia="Times New Roman"/>
                          <w:sz w:val="20"/>
                          <w:szCs w:val="20"/>
                        </w:rPr>
                      </w:pPr>
                      <w:r w:rsidRPr="003036F6">
                        <w:rPr>
                          <w:rFonts w:eastAsia="Times New Roman"/>
                          <w:sz w:val="20"/>
                          <w:szCs w:val="20"/>
                        </w:rPr>
                        <w:t>All physicians, nur</w:t>
                      </w:r>
                      <w:r w:rsidRPr="009130A8">
                        <w:rPr>
                          <w:rFonts w:eastAsia="Times New Roman"/>
                          <w:sz w:val="20"/>
                          <w:szCs w:val="20"/>
                        </w:rPr>
                        <w:t xml:space="preserve">ses, and other clinicians, especially those who care for pregnant or lactating people and infants, should screen </w:t>
                      </w:r>
                      <w:proofErr w:type="gramStart"/>
                      <w:r w:rsidRPr="009130A8">
                        <w:rPr>
                          <w:rFonts w:eastAsia="Times New Roman"/>
                          <w:sz w:val="20"/>
                          <w:szCs w:val="20"/>
                        </w:rPr>
                        <w:t>for</w:t>
                      </w:r>
                      <w:proofErr w:type="gramEnd"/>
                      <w:r w:rsidRPr="009130A8">
                        <w:rPr>
                          <w:rFonts w:eastAsia="Times New Roman"/>
                          <w:sz w:val="20"/>
                          <w:szCs w:val="20"/>
                        </w:rPr>
                        <w:t xml:space="preserve"> and recommend safe sleep practices at each visit for infants, beginning at prenatal visits and up to age 1 year.</w:t>
                      </w:r>
                    </w:p>
                  </w:txbxContent>
                </v:textbox>
              </v:rect>
            </w:pict>
          </mc:Fallback>
        </mc:AlternateContent>
      </w:r>
    </w:p>
    <w:p w14:paraId="7779BE45" w14:textId="43F3EDF3" w:rsidR="00DF4CD8" w:rsidRDefault="009130A8" w:rsidP="00694E6F">
      <w:pPr>
        <w:rPr>
          <w:b/>
          <w:bCs/>
        </w:rPr>
      </w:pPr>
      <w:r w:rsidRPr="00DF4CD8">
        <w:rPr>
          <w:b/>
          <w:bCs/>
          <w:noProof/>
        </w:rPr>
        <mc:AlternateContent>
          <mc:Choice Requires="wps">
            <w:drawing>
              <wp:anchor distT="0" distB="0" distL="114300" distR="114300" simplePos="0" relativeHeight="251670528" behindDoc="0" locked="0" layoutInCell="1" allowOverlap="1" wp14:anchorId="4556896B" wp14:editId="45832DBD">
                <wp:simplePos x="0" y="0"/>
                <wp:positionH relativeFrom="column">
                  <wp:posOffset>1682750</wp:posOffset>
                </wp:positionH>
                <wp:positionV relativeFrom="paragraph">
                  <wp:posOffset>4445</wp:posOffset>
                </wp:positionV>
                <wp:extent cx="2276475" cy="869950"/>
                <wp:effectExtent l="0" t="0" r="28575" b="25400"/>
                <wp:wrapNone/>
                <wp:docPr id="30" name="Rectangle 9"/>
                <wp:cNvGraphicFramePr/>
                <a:graphic xmlns:a="http://schemas.openxmlformats.org/drawingml/2006/main">
                  <a:graphicData uri="http://schemas.microsoft.com/office/word/2010/wordprocessingShape">
                    <wps:wsp>
                      <wps:cNvSpPr/>
                      <wps:spPr>
                        <a:xfrm>
                          <a:off x="0" y="0"/>
                          <a:ext cx="2276475" cy="869950"/>
                        </a:xfrm>
                        <a:prstGeom prst="rect">
                          <a:avLst/>
                        </a:prstGeom>
                        <a:solidFill>
                          <a:srgbClr val="1B75BC"/>
                        </a:solidFill>
                        <a:ln w="12700" cap="flat" cmpd="sng" algn="ctr">
                          <a:solidFill>
                            <a:schemeClr val="tx1"/>
                          </a:solidFill>
                          <a:prstDash val="solid"/>
                        </a:ln>
                        <a:effectLst/>
                      </wps:spPr>
                      <wps:txbx>
                        <w:txbxContent>
                          <w:p w14:paraId="25947A3F" w14:textId="77BE37F1" w:rsidR="00DF4CD8" w:rsidRPr="00C267DA" w:rsidRDefault="009130A8" w:rsidP="00DF4CD8">
                            <w:pPr>
                              <w:shd w:val="clear" w:color="auto" w:fill="0070C0"/>
                              <w:spacing w:after="0"/>
                              <w:jc w:val="center"/>
                              <w:rPr>
                                <w:rFonts w:hAnsi="Calibri"/>
                                <w:bCs/>
                                <w:color w:val="FFFFFF" w:themeColor="background1"/>
                                <w:kern w:val="24"/>
                              </w:rPr>
                            </w:pPr>
                            <w:r w:rsidRPr="009130A8">
                              <w:rPr>
                                <w:rFonts w:hAnsi="Calibri"/>
                                <w:bCs/>
                                <w:color w:val="FFFFFF" w:themeColor="background1"/>
                                <w:kern w:val="24"/>
                              </w:rPr>
                              <w:t>Caregivers receive education and supportive services that are individualized and culturally responsive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4556896B" id="Rectangle 9" o:spid="_x0000_s1034" style="position:absolute;margin-left:132.5pt;margin-top:.35pt;width:179.25pt;height:6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" fillcolor="#1b75bc" strokecolor="black [3213]" strokeweight="1pt">
                <v:textbox>
                  <w:txbxContent>
                    <w:p w14:paraId="25947A3F" w14:textId="77BE37F1" w:rsidR="00DF4CD8" w:rsidRPr="00C267DA" w:rsidRDefault="009130A8" w:rsidP="00DF4CD8">
                      <w:pPr>
                        <w:shd w:val="clear" w:color="auto" w:fill="0070C0"/>
                        <w:spacing w:after="0"/>
                        <w:jc w:val="center"/>
                        <w:rPr>
                          <w:rFonts w:hAnsi="Calibri"/>
                          <w:bCs/>
                          <w:color w:val="FFFFFF" w:themeColor="background1"/>
                          <w:kern w:val="24"/>
                        </w:rPr>
                      </w:pPr>
                      <w:r w:rsidRPr="009130A8">
                        <w:rPr>
                          <w:rFonts w:hAnsi="Calibri"/>
                          <w:bCs/>
                          <w:color w:val="FFFFFF" w:themeColor="background1"/>
                          <w:kern w:val="24"/>
                        </w:rPr>
                        <w:t xml:space="preserve">Caregivers receive education and supportive services that are individualized and culturally </w:t>
                      </w:r>
                      <w:proofErr w:type="gramStart"/>
                      <w:r w:rsidRPr="009130A8">
                        <w:rPr>
                          <w:rFonts w:hAnsi="Calibri"/>
                          <w:bCs/>
                          <w:color w:val="FFFFFF" w:themeColor="background1"/>
                          <w:kern w:val="24"/>
                        </w:rPr>
                        <w:t>responsive</w:t>
                      </w:r>
                      <w:proofErr w:type="gramEnd"/>
                    </w:p>
                  </w:txbxContent>
                </v:textbox>
              </v:rect>
            </w:pict>
          </mc:Fallback>
        </mc:AlternateContent>
      </w:r>
    </w:p>
    <w:p w14:paraId="699B1045" w14:textId="2C708291" w:rsidR="00DF4CD8" w:rsidRDefault="00DF4CD8" w:rsidP="00694E6F">
      <w:pPr>
        <w:rPr>
          <w:b/>
          <w:bCs/>
        </w:rPr>
      </w:pPr>
    </w:p>
    <w:p w14:paraId="72A5890B" w14:textId="1D128521" w:rsidR="00DF4CD8" w:rsidRDefault="00DF4CD8" w:rsidP="00694E6F">
      <w:pPr>
        <w:rPr>
          <w:b/>
          <w:bCs/>
        </w:rPr>
      </w:pPr>
    </w:p>
    <w:p w14:paraId="24936AF3" w14:textId="6A8A15B5" w:rsidR="00DF4CD8" w:rsidRDefault="009130A8" w:rsidP="00694E6F">
      <w:pPr>
        <w:rPr>
          <w:b/>
          <w:bCs/>
        </w:rPr>
      </w:pPr>
      <w:r w:rsidRPr="00DF4CD8">
        <w:rPr>
          <w:b/>
          <w:bCs/>
          <w:noProof/>
        </w:rPr>
        <mc:AlternateContent>
          <mc:Choice Requires="wps">
            <w:drawing>
              <wp:anchor distT="0" distB="0" distL="114300" distR="114300" simplePos="0" relativeHeight="251671552" behindDoc="0" locked="0" layoutInCell="1" allowOverlap="1" wp14:anchorId="4BC40635" wp14:editId="3F13A694">
                <wp:simplePos x="0" y="0"/>
                <wp:positionH relativeFrom="column">
                  <wp:posOffset>1676400</wp:posOffset>
                </wp:positionH>
                <wp:positionV relativeFrom="paragraph">
                  <wp:posOffset>25400</wp:posOffset>
                </wp:positionV>
                <wp:extent cx="2276475" cy="539750"/>
                <wp:effectExtent l="0" t="0" r="28575" b="12700"/>
                <wp:wrapNone/>
                <wp:docPr id="22" name="Rectangle 9"/>
                <wp:cNvGraphicFramePr/>
                <a:graphic xmlns:a="http://schemas.openxmlformats.org/drawingml/2006/main">
                  <a:graphicData uri="http://schemas.microsoft.com/office/word/2010/wordprocessingShape">
                    <wps:wsp>
                      <wps:cNvSpPr/>
                      <wps:spPr>
                        <a:xfrm>
                          <a:off x="0" y="0"/>
                          <a:ext cx="2276475" cy="539750"/>
                        </a:xfrm>
                        <a:prstGeom prst="rect">
                          <a:avLst/>
                        </a:prstGeom>
                        <a:solidFill>
                          <a:srgbClr val="1B75BC"/>
                        </a:solidFill>
                        <a:ln w="12700" cap="flat" cmpd="sng" algn="ctr">
                          <a:solidFill>
                            <a:schemeClr val="tx1"/>
                          </a:solidFill>
                          <a:prstDash val="solid"/>
                        </a:ln>
                        <a:effectLst/>
                      </wps:spPr>
                      <wps:txbx>
                        <w:txbxContent>
                          <w:p w14:paraId="64EC53DF" w14:textId="77F3B1B7" w:rsidR="00DF4CD8" w:rsidRPr="00712871" w:rsidRDefault="009130A8" w:rsidP="00DF4CD8">
                            <w:pPr>
                              <w:spacing w:after="0"/>
                              <w:jc w:val="center"/>
                              <w:rPr>
                                <w:rFonts w:hAnsi="Calibri"/>
                                <w:bCs/>
                                <w:color w:val="FFFFFF" w:themeColor="background1"/>
                                <w:kern w:val="24"/>
                              </w:rPr>
                            </w:pPr>
                            <w:r w:rsidRPr="00712871">
                              <w:rPr>
                                <w:rFonts w:hAnsi="Calibri"/>
                                <w:bCs/>
                                <w:color w:val="FFFFFF" w:themeColor="background1"/>
                                <w:kern w:val="24"/>
                              </w:rPr>
                              <w:t>Safe sleep messaging is reinforced in community settings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4BC40635" id="_x0000_s1035" style="position:absolute;margin-left:132pt;margin-top:2pt;width:179.25pt;height:4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" fillcolor="#1b75bc" strokecolor="black [3213]" strokeweight="1pt">
                <v:textbox>
                  <w:txbxContent>
                    <w:p w14:paraId="64EC53DF" w14:textId="77F3B1B7" w:rsidR="00DF4CD8" w:rsidRPr="00712871" w:rsidRDefault="009130A8" w:rsidP="00DF4CD8">
                      <w:pPr>
                        <w:spacing w:after="0"/>
                        <w:jc w:val="center"/>
                        <w:rPr>
                          <w:rFonts w:hAnsi="Calibri"/>
                          <w:bCs/>
                          <w:color w:val="FFFFFF" w:themeColor="background1"/>
                          <w:kern w:val="24"/>
                        </w:rPr>
                      </w:pPr>
                      <w:r w:rsidRPr="00712871">
                        <w:rPr>
                          <w:rFonts w:hAnsi="Calibri"/>
                          <w:bCs/>
                          <w:color w:val="FFFFFF" w:themeColor="background1"/>
                          <w:kern w:val="24"/>
                        </w:rPr>
                        <w:t xml:space="preserve">Safe sleep messaging is reinforced in community </w:t>
                      </w:r>
                      <w:proofErr w:type="gramStart"/>
                      <w:r w:rsidRPr="00712871">
                        <w:rPr>
                          <w:rFonts w:hAnsi="Calibri"/>
                          <w:bCs/>
                          <w:color w:val="FFFFFF" w:themeColor="background1"/>
                          <w:kern w:val="24"/>
                        </w:rPr>
                        <w:t>settings</w:t>
                      </w:r>
                      <w:proofErr w:type="gramEnd"/>
                    </w:p>
                  </w:txbxContent>
                </v:textbox>
              </v:rect>
            </w:pict>
          </mc:Fallback>
        </mc:AlternateContent>
      </w:r>
    </w:p>
    <w:p w14:paraId="6A22ECA3" w14:textId="0BC06F08" w:rsidR="00EE3E8D" w:rsidRPr="00694E6F" w:rsidRDefault="009130A8" w:rsidP="00694E6F">
      <w:pPr>
        <w:rPr>
          <w:b/>
          <w:bCs/>
        </w:rPr>
      </w:pPr>
      <w:r w:rsidRPr="00DF4CD8">
        <w:rPr>
          <w:b/>
          <w:bCs/>
          <w:noProof/>
        </w:rPr>
        <mc:AlternateContent>
          <mc:Choice Requires="wps">
            <w:drawing>
              <wp:anchor distT="0" distB="0" distL="114300" distR="114300" simplePos="0" relativeHeight="251662336" behindDoc="0" locked="0" layoutInCell="1" allowOverlap="1" wp14:anchorId="5A84A136" wp14:editId="5F21D130">
                <wp:simplePos x="0" y="0"/>
                <wp:positionH relativeFrom="column">
                  <wp:posOffset>4171950</wp:posOffset>
                </wp:positionH>
                <wp:positionV relativeFrom="paragraph">
                  <wp:posOffset>299720</wp:posOffset>
                </wp:positionV>
                <wp:extent cx="4527550" cy="1365250"/>
                <wp:effectExtent l="0" t="0" r="25400" b="25400"/>
                <wp:wrapNone/>
                <wp:docPr id="14343" name="Rectangle 18"/>
                <wp:cNvGraphicFramePr/>
                <a:graphic xmlns:a="http://schemas.openxmlformats.org/drawingml/2006/main">
                  <a:graphicData uri="http://schemas.microsoft.com/office/word/2010/wordprocessingShape">
                    <wps:wsp>
                      <wps:cNvSpPr/>
                      <wps:spPr>
                        <a:xfrm>
                          <a:off x="0" y="0"/>
                          <a:ext cx="4527550" cy="1365250"/>
                        </a:xfrm>
                        <a:prstGeom prst="rect">
                          <a:avLst/>
                        </a:prstGeom>
                        <a:solidFill>
                          <a:sysClr val="window" lastClr="FFFFFF"/>
                        </a:solidFill>
                        <a:ln w="12700" cap="flat" cmpd="sng" algn="ctr">
                          <a:solidFill>
                            <a:sysClr val="windowText" lastClr="000000"/>
                          </a:solidFill>
                          <a:prstDash val="solid"/>
                        </a:ln>
                        <a:effectLst/>
                      </wps:spPr>
                      <wps:txbx>
                        <w:txbxContent>
                          <w:p w14:paraId="47AFC631" w14:textId="5FF966BB" w:rsidR="00DF4CD8" w:rsidRPr="003036F6" w:rsidRDefault="009130A8" w:rsidP="00B515BB">
                            <w:pPr>
                              <w:numPr>
                                <w:ilvl w:val="0"/>
                                <w:numId w:val="2"/>
                              </w:numPr>
                              <w:tabs>
                                <w:tab w:val="num" w:pos="180"/>
                              </w:tabs>
                              <w:ind w:left="180" w:hanging="180"/>
                              <w:contextualSpacing/>
                              <w:rPr>
                                <w:rFonts w:eastAsia="Times New Roman"/>
                                <w:sz w:val="20"/>
                                <w:szCs w:val="20"/>
                              </w:rPr>
                            </w:pPr>
                            <w:r w:rsidRPr="003036F6">
                              <w:rPr>
                                <w:color w:val="000000"/>
                                <w:kern w:val="24"/>
                                <w:sz w:val="20"/>
                                <w:szCs w:val="20"/>
                              </w:rPr>
                              <w:t>Display safe sleep materials in multiple languages  in obstetric and pediatric outpatient clinical settings</w:t>
                            </w:r>
                          </w:p>
                          <w:p w14:paraId="2B03E4EE" w14:textId="35FC0BDA" w:rsidR="009130A8" w:rsidRPr="003036F6" w:rsidRDefault="009130A8" w:rsidP="00B515BB">
                            <w:pPr>
                              <w:numPr>
                                <w:ilvl w:val="0"/>
                                <w:numId w:val="2"/>
                              </w:numPr>
                              <w:tabs>
                                <w:tab w:val="num" w:pos="180"/>
                              </w:tabs>
                              <w:ind w:left="180" w:hanging="180"/>
                              <w:contextualSpacing/>
                              <w:rPr>
                                <w:rFonts w:eastAsia="Times New Roman"/>
                                <w:sz w:val="20"/>
                                <w:szCs w:val="20"/>
                              </w:rPr>
                            </w:pPr>
                            <w:r w:rsidRPr="003036F6">
                              <w:rPr>
                                <w:rFonts w:eastAsia="Times New Roman"/>
                                <w:sz w:val="20"/>
                                <w:szCs w:val="20"/>
                              </w:rPr>
                              <w:t>Standardize safe sleep messaging across the continuum of care that addresses all facets of safe sleep behaviors by partnering with outpatient clinics, community organizations, home visiting nurse programs, and community health workers</w:t>
                            </w:r>
                          </w:p>
                          <w:p w14:paraId="68B51ACD" w14:textId="7F29A4DA" w:rsidR="009130A8" w:rsidRPr="00E85DA8" w:rsidRDefault="009130A8" w:rsidP="00B515BB">
                            <w:pPr>
                              <w:numPr>
                                <w:ilvl w:val="0"/>
                                <w:numId w:val="2"/>
                              </w:numPr>
                              <w:tabs>
                                <w:tab w:val="num" w:pos="180"/>
                              </w:tabs>
                              <w:ind w:left="180" w:hanging="180"/>
                              <w:contextualSpacing/>
                              <w:rPr>
                                <w:rFonts w:eastAsia="Times New Roman"/>
                                <w:sz w:val="20"/>
                                <w:szCs w:val="20"/>
                              </w:rPr>
                            </w:pPr>
                            <w:r w:rsidRPr="003036F6">
                              <w:rPr>
                                <w:rFonts w:eastAsia="Times New Roman"/>
                                <w:sz w:val="20"/>
                                <w:szCs w:val="20"/>
                              </w:rPr>
                              <w:t>Provide or pa</w:t>
                            </w:r>
                            <w:r w:rsidRPr="00E85DA8">
                              <w:rPr>
                                <w:rFonts w:eastAsia="Times New Roman"/>
                                <w:sz w:val="20"/>
                                <w:szCs w:val="20"/>
                              </w:rPr>
                              <w:t>rtner with organizations to provide safe sleep surfaces and/or infant sleep sacks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5A84A136" id="Rectangle 18" o:spid="_x0000_s1036" style="position:absolute;margin-left:328.5pt;margin-top:23.6pt;width:356.5pt;height:10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" fillcolor="window" strokecolor="windowText" strokeweight="1pt">
                <v:textbox>
                  <w:txbxContent>
                    <w:p w14:paraId="47AFC631" w14:textId="5FF966BB" w:rsidR="00DF4CD8" w:rsidRPr="003036F6" w:rsidRDefault="009130A8" w:rsidP="00B515BB">
                      <w:pPr>
                        <w:numPr>
                          <w:ilvl w:val="0"/>
                          <w:numId w:val="2"/>
                        </w:numPr>
                        <w:tabs>
                          <w:tab w:val="num" w:pos="180"/>
                        </w:tabs>
                        <w:ind w:left="180" w:hanging="180"/>
                        <w:contextualSpacing/>
                        <w:rPr>
                          <w:rFonts w:eastAsia="Times New Roman"/>
                          <w:sz w:val="20"/>
                          <w:szCs w:val="20"/>
                        </w:rPr>
                      </w:pPr>
                      <w:r w:rsidRPr="003036F6">
                        <w:rPr>
                          <w:color w:val="000000"/>
                          <w:kern w:val="24"/>
                          <w:sz w:val="20"/>
                          <w:szCs w:val="20"/>
                        </w:rPr>
                        <w:t xml:space="preserve">Display safe sleep materials in multiple </w:t>
                      </w:r>
                      <w:proofErr w:type="gramStart"/>
                      <w:r w:rsidRPr="003036F6">
                        <w:rPr>
                          <w:color w:val="000000"/>
                          <w:kern w:val="24"/>
                          <w:sz w:val="20"/>
                          <w:szCs w:val="20"/>
                        </w:rPr>
                        <w:t>languages  in</w:t>
                      </w:r>
                      <w:proofErr w:type="gramEnd"/>
                      <w:r w:rsidRPr="003036F6">
                        <w:rPr>
                          <w:color w:val="000000"/>
                          <w:kern w:val="24"/>
                          <w:sz w:val="20"/>
                          <w:szCs w:val="20"/>
                        </w:rPr>
                        <w:t xml:space="preserve"> obstetric and pediatric outpatient clinical settings</w:t>
                      </w:r>
                    </w:p>
                    <w:p w14:paraId="2B03E4EE" w14:textId="35FC0BDA" w:rsidR="009130A8" w:rsidRPr="003036F6" w:rsidRDefault="009130A8" w:rsidP="00B515BB">
                      <w:pPr>
                        <w:numPr>
                          <w:ilvl w:val="0"/>
                          <w:numId w:val="2"/>
                        </w:numPr>
                        <w:tabs>
                          <w:tab w:val="num" w:pos="180"/>
                        </w:tabs>
                        <w:ind w:left="180" w:hanging="180"/>
                        <w:contextualSpacing/>
                        <w:rPr>
                          <w:rFonts w:eastAsia="Times New Roman"/>
                          <w:sz w:val="20"/>
                          <w:szCs w:val="20"/>
                        </w:rPr>
                      </w:pPr>
                      <w:r w:rsidRPr="003036F6">
                        <w:rPr>
                          <w:rFonts w:eastAsia="Times New Roman"/>
                          <w:sz w:val="20"/>
                          <w:szCs w:val="20"/>
                        </w:rPr>
                        <w:t xml:space="preserve">Standardize safe sleep messaging across the continuum of care that addresses all facets of safe sleep behaviors by partnering with outpatient clinics, community organizations, home visiting nurse programs, and community health </w:t>
                      </w:r>
                      <w:proofErr w:type="gramStart"/>
                      <w:r w:rsidRPr="003036F6">
                        <w:rPr>
                          <w:rFonts w:eastAsia="Times New Roman"/>
                          <w:sz w:val="20"/>
                          <w:szCs w:val="20"/>
                        </w:rPr>
                        <w:t>workers</w:t>
                      </w:r>
                      <w:proofErr w:type="gramEnd"/>
                    </w:p>
                    <w:p w14:paraId="68B51ACD" w14:textId="7F29A4DA" w:rsidR="009130A8" w:rsidRPr="00E85DA8" w:rsidRDefault="009130A8" w:rsidP="00B515BB">
                      <w:pPr>
                        <w:numPr>
                          <w:ilvl w:val="0"/>
                          <w:numId w:val="2"/>
                        </w:numPr>
                        <w:tabs>
                          <w:tab w:val="num" w:pos="180"/>
                        </w:tabs>
                        <w:ind w:left="180" w:hanging="180"/>
                        <w:contextualSpacing/>
                        <w:rPr>
                          <w:rFonts w:eastAsia="Times New Roman"/>
                          <w:sz w:val="20"/>
                          <w:szCs w:val="20"/>
                        </w:rPr>
                      </w:pPr>
                      <w:r w:rsidRPr="003036F6">
                        <w:rPr>
                          <w:rFonts w:eastAsia="Times New Roman"/>
                          <w:sz w:val="20"/>
                          <w:szCs w:val="20"/>
                        </w:rPr>
                        <w:t>Provide or pa</w:t>
                      </w:r>
                      <w:r w:rsidRPr="00E85DA8">
                        <w:rPr>
                          <w:rFonts w:eastAsia="Times New Roman"/>
                          <w:sz w:val="20"/>
                          <w:szCs w:val="20"/>
                        </w:rPr>
                        <w:t xml:space="preserve">rtner with organizations to provide safe sleep surfaces and/or infant sleep </w:t>
                      </w:r>
                      <w:proofErr w:type="gramStart"/>
                      <w:r w:rsidRPr="00E85DA8">
                        <w:rPr>
                          <w:rFonts w:eastAsia="Times New Roman"/>
                          <w:sz w:val="20"/>
                          <w:szCs w:val="20"/>
                        </w:rPr>
                        <w:t>sacks</w:t>
                      </w:r>
                      <w:proofErr w:type="gramEnd"/>
                    </w:p>
                  </w:txbxContent>
                </v:textbox>
              </v:rect>
            </w:pict>
          </mc:Fallback>
        </mc:AlternateContent>
      </w:r>
      <w:r w:rsidR="00694E6F" w:rsidRPr="0013021B">
        <w:rPr>
          <w:b/>
          <w:noProof/>
        </w:rPr>
        <mc:AlternateContent>
          <mc:Choice Requires="wps">
            <w:drawing>
              <wp:anchor distT="0" distB="0" distL="114300" distR="114300" simplePos="0" relativeHeight="251645952" behindDoc="0" locked="0" layoutInCell="1" allowOverlap="1" wp14:anchorId="77F892C5" wp14:editId="0FDBBCF2">
                <wp:simplePos x="0" y="0"/>
                <wp:positionH relativeFrom="column">
                  <wp:posOffset>-243840</wp:posOffset>
                </wp:positionH>
                <wp:positionV relativeFrom="paragraph">
                  <wp:posOffset>-217421</wp:posOffset>
                </wp:positionV>
                <wp:extent cx="819150" cy="461645"/>
                <wp:effectExtent l="0" t="0" r="0" b="0"/>
                <wp:wrapNone/>
                <wp:docPr id="23" name="TextBox 2"/>
                <wp:cNvGraphicFramePr/>
                <a:graphic xmlns:a="http://schemas.openxmlformats.org/drawingml/2006/main">
                  <a:graphicData uri="http://schemas.microsoft.com/office/word/2010/wordprocessingShape">
                    <wps:wsp>
                      <wps:cNvSpPr txBox="1"/>
                      <wps:spPr>
                        <a:xfrm>
                          <a:off x="0" y="0"/>
                          <a:ext cx="819150" cy="461645"/>
                        </a:xfrm>
                        <a:prstGeom prst="rect">
                          <a:avLst/>
                        </a:prstGeom>
                        <a:noFill/>
                      </wps:spPr>
                      <wps:txbx>
                        <w:txbxContent>
                          <w:p w14:paraId="7ABE3A2A" w14:textId="351776CC" w:rsidR="00845081" w:rsidRPr="00FF4F21" w:rsidRDefault="00845081" w:rsidP="00D26BAD">
                            <w:pPr>
                              <w:pStyle w:val="NormalWeb"/>
                              <w:spacing w:before="0" w:beforeAutospacing="0" w:after="0" w:afterAutospacing="0"/>
                              <w:rPr>
                                <w:sz w:val="40"/>
                                <w:szCs w:val="40"/>
                                <w:u w:val="single"/>
                              </w:rPr>
                            </w:pPr>
                          </w:p>
                        </w:txbxContent>
                      </wps:txbx>
                      <wps:bodyPr wrap="square" rtlCol="0">
                        <a:spAutoFit/>
                      </wps:bodyPr>
                    </wps:wsp>
                  </a:graphicData>
                </a:graphic>
                <wp14:sizeRelH relativeFrom="margin">
                  <wp14:pctWidth>0</wp14:pctWidth>
                </wp14:sizeRelH>
              </wp:anchor>
            </w:drawing>
          </mc:Choice>
          <mc:Fallback>
            <w:pict>
              <v:shape w14:anchorId="77F892C5" id="_x0000_s1037" type="#_x0000_t202" style="position:absolute;margin-left:-19.2pt;margin-top:-17.1pt;width:64.5pt;height:36.35pt;z-index:251645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" filled="f" stroked="f">
                <v:textbox style="mso-fit-shape-to-text:t">
                  <w:txbxContent>
                    <w:p w14:paraId="7ABE3A2A" w14:textId="351776CC" w:rsidR="00845081" w:rsidRPr="00FF4F21" w:rsidRDefault="00845081" w:rsidP="00D26BAD">
                      <w:pPr>
                        <w:pStyle w:val="NormalWeb"/>
                        <w:spacing w:before="0" w:beforeAutospacing="0" w:after="0" w:afterAutospacing="0"/>
                        <w:rPr>
                          <w:sz w:val="40"/>
                          <w:szCs w:val="40"/>
                          <w:u w:val="single"/>
                        </w:rPr>
                      </w:pPr>
                    </w:p>
                  </w:txbxContent>
                </v:textbox>
              </v:shape>
            </w:pict>
          </mc:Fallback>
        </mc:AlternateContent>
      </w:r>
    </w:p>
    <w:bookmarkStart w:id="0" w:name="_Toc12426702"/>
    <w:p w14:paraId="7DD195F8" w14:textId="6331E238" w:rsidR="00CB2E7F" w:rsidRDefault="00DF4CD8" w:rsidP="00CB2E7F">
      <w:pPr>
        <w:pStyle w:val="Heading2"/>
      </w:pPr>
      <w:r w:rsidRPr="00DF4CD8">
        <w:rPr>
          <w:noProof/>
        </w:rPr>
        <mc:AlternateContent>
          <mc:Choice Requires="wps">
            <w:drawing>
              <wp:anchor distT="0" distB="0" distL="114300" distR="114300" simplePos="0" relativeHeight="251665408" behindDoc="0" locked="0" layoutInCell="1" allowOverlap="1" wp14:anchorId="3C4CAE7F" wp14:editId="2A242D48">
                <wp:simplePos x="0" y="0"/>
                <wp:positionH relativeFrom="column">
                  <wp:posOffset>1676400</wp:posOffset>
                </wp:positionH>
                <wp:positionV relativeFrom="paragraph">
                  <wp:posOffset>78105</wp:posOffset>
                </wp:positionV>
                <wp:extent cx="2274570" cy="590550"/>
                <wp:effectExtent l="0" t="0" r="11430" b="19050"/>
                <wp:wrapNone/>
                <wp:docPr id="14341" name="Rectangle 9"/>
                <wp:cNvGraphicFramePr/>
                <a:graphic xmlns:a="http://schemas.openxmlformats.org/drawingml/2006/main">
                  <a:graphicData uri="http://schemas.microsoft.com/office/word/2010/wordprocessingShape">
                    <wps:wsp>
                      <wps:cNvSpPr/>
                      <wps:spPr>
                        <a:xfrm>
                          <a:off x="0" y="0"/>
                          <a:ext cx="2274570" cy="590550"/>
                        </a:xfrm>
                        <a:prstGeom prst="rect">
                          <a:avLst/>
                        </a:prstGeom>
                        <a:solidFill>
                          <a:srgbClr val="1B75BC"/>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013125" w14:textId="0C2A474C" w:rsidR="00DF4CD8" w:rsidRPr="00712871" w:rsidRDefault="009130A8" w:rsidP="00DF4CD8">
                            <w:pPr>
                              <w:spacing w:after="0"/>
                              <w:jc w:val="center"/>
                              <w:rPr>
                                <w:rFonts w:hAnsi="Calibri"/>
                                <w:bCs/>
                                <w:color w:val="FFFFFF" w:themeColor="background1"/>
                                <w:kern w:val="24"/>
                              </w:rPr>
                            </w:pPr>
                            <w:r w:rsidRPr="00712871">
                              <w:rPr>
                                <w:rFonts w:hAnsi="Calibri"/>
                                <w:bCs/>
                                <w:color w:val="FFFFFF" w:themeColor="background1"/>
                                <w:kern w:val="24"/>
                              </w:rPr>
                              <w:t>Reduction of economic barriers to support safe sleep</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3C4CAE7F" id="_x0000_s1038" style="position:absolute;margin-left:132pt;margin-top:6.15pt;width:179.1pt;height:4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" fillcolor="#1b75bc" strokecolor="black [3213]" strokeweight="1pt">
                <v:textbox>
                  <w:txbxContent>
                    <w:p w14:paraId="13013125" w14:textId="0C2A474C" w:rsidR="00DF4CD8" w:rsidRPr="00712871" w:rsidRDefault="009130A8" w:rsidP="00DF4CD8">
                      <w:pPr>
                        <w:spacing w:after="0"/>
                        <w:jc w:val="center"/>
                        <w:rPr>
                          <w:rFonts w:hAnsi="Calibri"/>
                          <w:bCs/>
                          <w:color w:val="FFFFFF" w:themeColor="background1"/>
                          <w:kern w:val="24"/>
                        </w:rPr>
                      </w:pPr>
                      <w:r w:rsidRPr="00712871">
                        <w:rPr>
                          <w:rFonts w:hAnsi="Calibri"/>
                          <w:bCs/>
                          <w:color w:val="FFFFFF" w:themeColor="background1"/>
                          <w:kern w:val="24"/>
                        </w:rPr>
                        <w:t xml:space="preserve">Reduction of economic barriers to support safe </w:t>
                      </w:r>
                      <w:proofErr w:type="gramStart"/>
                      <w:r w:rsidRPr="00712871">
                        <w:rPr>
                          <w:rFonts w:hAnsi="Calibri"/>
                          <w:bCs/>
                          <w:color w:val="FFFFFF" w:themeColor="background1"/>
                          <w:kern w:val="24"/>
                        </w:rPr>
                        <w:t>sleep</w:t>
                      </w:r>
                      <w:proofErr w:type="gramEnd"/>
                    </w:p>
                  </w:txbxContent>
                </v:textbox>
              </v:rect>
            </w:pict>
          </mc:Fallback>
        </mc:AlternateContent>
      </w:r>
      <w:r w:rsidR="00BE437C">
        <w:t>IPLARC Metrics</w:t>
      </w:r>
      <w:r w:rsidR="00CB2E7F">
        <w:t xml:space="preserve"> </w:t>
      </w:r>
      <w:bookmarkEnd w:id="0"/>
    </w:p>
    <w:p w14:paraId="33CA1330" w14:textId="0BCF10D1" w:rsidR="00DF4CD8" w:rsidRDefault="00DF4CD8" w:rsidP="00DF4CD8"/>
    <w:p w14:paraId="0C5052C6" w14:textId="55C0B8D9" w:rsidR="00DF4CD8" w:rsidRDefault="009130A8" w:rsidP="00DF4CD8">
      <w:r w:rsidRPr="00DF4CD8">
        <w:rPr>
          <w:b/>
          <w:bCs/>
          <w:noProof/>
        </w:rPr>
        <mc:AlternateContent>
          <mc:Choice Requires="wps">
            <w:drawing>
              <wp:anchor distT="0" distB="0" distL="114300" distR="114300" simplePos="0" relativeHeight="251672576" behindDoc="0" locked="0" layoutInCell="1" allowOverlap="1" wp14:anchorId="3883EEF8" wp14:editId="1CAC9FEA">
                <wp:simplePos x="0" y="0"/>
                <wp:positionH relativeFrom="column">
                  <wp:posOffset>1689100</wp:posOffset>
                </wp:positionH>
                <wp:positionV relativeFrom="paragraph">
                  <wp:posOffset>243205</wp:posOffset>
                </wp:positionV>
                <wp:extent cx="2276475" cy="1162050"/>
                <wp:effectExtent l="0" t="0" r="28575" b="19050"/>
                <wp:wrapNone/>
                <wp:docPr id="14338" name="Rectangle 9"/>
                <wp:cNvGraphicFramePr/>
                <a:graphic xmlns:a="http://schemas.openxmlformats.org/drawingml/2006/main">
                  <a:graphicData uri="http://schemas.microsoft.com/office/word/2010/wordprocessingShape">
                    <wps:wsp>
                      <wps:cNvSpPr/>
                      <wps:spPr>
                        <a:xfrm>
                          <a:off x="0" y="0"/>
                          <a:ext cx="2276475" cy="1162050"/>
                        </a:xfrm>
                        <a:prstGeom prst="rect">
                          <a:avLst/>
                        </a:prstGeom>
                        <a:solidFill>
                          <a:srgbClr val="1B75BC"/>
                        </a:solidFill>
                        <a:ln w="12700" cap="flat" cmpd="sng" algn="ctr">
                          <a:solidFill>
                            <a:schemeClr val="tx1"/>
                          </a:solidFill>
                          <a:prstDash val="solid"/>
                        </a:ln>
                        <a:effectLst/>
                      </wps:spPr>
                      <wps:txbx>
                        <w:txbxContent>
                          <w:p w14:paraId="595A8A0C" w14:textId="545CF9B7" w:rsidR="00DF4CD8" w:rsidRPr="00712871" w:rsidRDefault="009130A8" w:rsidP="00DF4CD8">
                            <w:pPr>
                              <w:spacing w:after="0"/>
                              <w:jc w:val="center"/>
                              <w:rPr>
                                <w:rFonts w:hAnsi="Calibri"/>
                                <w:bCs/>
                                <w:color w:val="FFFFFF" w:themeColor="background1"/>
                                <w:kern w:val="24"/>
                              </w:rPr>
                            </w:pPr>
                            <w:r w:rsidRPr="00712871">
                              <w:rPr>
                                <w:rFonts w:hAnsi="Calibri"/>
                                <w:bCs/>
                                <w:color w:val="FFFFFF" w:themeColor="background1"/>
                                <w:kern w:val="24"/>
                              </w:rPr>
                              <w:t>Safe sleep policies are consistent with AAP guidelines and addresses the need for consistent caregiver education and staff training/behavior modeling</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3883EEF8" id="_x0000_s1039" style="position:absolute;margin-left:133pt;margin-top:19.15pt;width:179.25pt;height:9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" fillcolor="#1b75bc" strokecolor="black [3213]" strokeweight="1pt">
                <v:textbox>
                  <w:txbxContent>
                    <w:p w14:paraId="595A8A0C" w14:textId="545CF9B7" w:rsidR="00DF4CD8" w:rsidRPr="00712871" w:rsidRDefault="009130A8" w:rsidP="00DF4CD8">
                      <w:pPr>
                        <w:spacing w:after="0"/>
                        <w:jc w:val="center"/>
                        <w:rPr>
                          <w:rFonts w:hAnsi="Calibri"/>
                          <w:bCs/>
                          <w:color w:val="FFFFFF" w:themeColor="background1"/>
                          <w:kern w:val="24"/>
                        </w:rPr>
                      </w:pPr>
                      <w:r w:rsidRPr="00712871">
                        <w:rPr>
                          <w:rFonts w:hAnsi="Calibri"/>
                          <w:bCs/>
                          <w:color w:val="FFFFFF" w:themeColor="background1"/>
                          <w:kern w:val="24"/>
                        </w:rPr>
                        <w:t xml:space="preserve">Safe sleep policies are consistent with AAP guidelines and addresses the need for consistent caregiver education and staff training/behavior </w:t>
                      </w:r>
                      <w:proofErr w:type="gramStart"/>
                      <w:r w:rsidRPr="00712871">
                        <w:rPr>
                          <w:rFonts w:hAnsi="Calibri"/>
                          <w:bCs/>
                          <w:color w:val="FFFFFF" w:themeColor="background1"/>
                          <w:kern w:val="24"/>
                        </w:rPr>
                        <w:t>modeling</w:t>
                      </w:r>
                      <w:proofErr w:type="gramEnd"/>
                    </w:p>
                  </w:txbxContent>
                </v:textbox>
              </v:rect>
            </w:pict>
          </mc:Fallback>
        </mc:AlternateContent>
      </w:r>
    </w:p>
    <w:p w14:paraId="7A50419C" w14:textId="3440886F" w:rsidR="00DF4CD8" w:rsidRDefault="00DF4CD8" w:rsidP="00DF4CD8"/>
    <w:p w14:paraId="034B0B2E" w14:textId="78371C3C" w:rsidR="00DF4CD8" w:rsidRDefault="009130A8" w:rsidP="00DF4CD8">
      <w:r w:rsidRPr="00DF4CD8">
        <w:rPr>
          <w:b/>
          <w:bCs/>
          <w:noProof/>
        </w:rPr>
        <mc:AlternateContent>
          <mc:Choice Requires="wps">
            <w:drawing>
              <wp:anchor distT="0" distB="0" distL="114300" distR="114300" simplePos="0" relativeHeight="251674624" behindDoc="0" locked="0" layoutInCell="1" allowOverlap="1" wp14:anchorId="74A3E18D" wp14:editId="6040C2EE">
                <wp:simplePos x="0" y="0"/>
                <wp:positionH relativeFrom="column">
                  <wp:posOffset>4178300</wp:posOffset>
                </wp:positionH>
                <wp:positionV relativeFrom="paragraph">
                  <wp:posOffset>226060</wp:posOffset>
                </wp:positionV>
                <wp:extent cx="4527550" cy="812800"/>
                <wp:effectExtent l="0" t="0" r="25400" b="25400"/>
                <wp:wrapNone/>
                <wp:docPr id="672748979" name="Rectangle 18"/>
                <wp:cNvGraphicFramePr/>
                <a:graphic xmlns:a="http://schemas.openxmlformats.org/drawingml/2006/main">
                  <a:graphicData uri="http://schemas.microsoft.com/office/word/2010/wordprocessingShape">
                    <wps:wsp>
                      <wps:cNvSpPr/>
                      <wps:spPr>
                        <a:xfrm>
                          <a:off x="0" y="0"/>
                          <a:ext cx="4527550" cy="812800"/>
                        </a:xfrm>
                        <a:prstGeom prst="rect">
                          <a:avLst/>
                        </a:prstGeom>
                        <a:solidFill>
                          <a:sysClr val="window" lastClr="FFFFFF"/>
                        </a:solidFill>
                        <a:ln w="12700" cap="flat" cmpd="sng" algn="ctr">
                          <a:solidFill>
                            <a:sysClr val="windowText" lastClr="000000"/>
                          </a:solidFill>
                          <a:prstDash val="solid"/>
                        </a:ln>
                        <a:effectLst/>
                      </wps:spPr>
                      <wps:txbx>
                        <w:txbxContent>
                          <w:p w14:paraId="1646DCA0" w14:textId="78FA7B31" w:rsidR="009130A8" w:rsidRPr="003036F6" w:rsidRDefault="009130A8" w:rsidP="009130A8">
                            <w:pPr>
                              <w:numPr>
                                <w:ilvl w:val="0"/>
                                <w:numId w:val="2"/>
                              </w:numPr>
                              <w:tabs>
                                <w:tab w:val="num" w:pos="180"/>
                              </w:tabs>
                              <w:ind w:left="180" w:hanging="180"/>
                              <w:contextualSpacing/>
                              <w:rPr>
                                <w:rFonts w:eastAsia="Times New Roman"/>
                                <w:sz w:val="20"/>
                                <w:szCs w:val="20"/>
                              </w:rPr>
                            </w:pPr>
                            <w:r w:rsidRPr="003036F6">
                              <w:rPr>
                                <w:color w:val="000000"/>
                                <w:kern w:val="24"/>
                                <w:sz w:val="20"/>
                                <w:szCs w:val="20"/>
                              </w:rPr>
                              <w:t>Review, edit, and approve inpatient safe sleep policy</w:t>
                            </w:r>
                          </w:p>
                          <w:p w14:paraId="25E91874" w14:textId="3CEEE19F" w:rsidR="009130A8" w:rsidRPr="003036F6" w:rsidRDefault="009130A8" w:rsidP="009130A8">
                            <w:pPr>
                              <w:numPr>
                                <w:ilvl w:val="0"/>
                                <w:numId w:val="2"/>
                              </w:numPr>
                              <w:tabs>
                                <w:tab w:val="num" w:pos="180"/>
                              </w:tabs>
                              <w:ind w:left="180" w:hanging="180"/>
                              <w:contextualSpacing/>
                              <w:rPr>
                                <w:rFonts w:eastAsia="Times New Roman"/>
                                <w:sz w:val="20"/>
                                <w:szCs w:val="20"/>
                              </w:rPr>
                            </w:pPr>
                            <w:r w:rsidRPr="003036F6">
                              <w:rPr>
                                <w:rFonts w:eastAsia="Times New Roman"/>
                                <w:sz w:val="20"/>
                                <w:szCs w:val="20"/>
                              </w:rPr>
                              <w:t>Review, edit, and approve outpatient safe sleep policy for OBGYN, Pediatric, and/or Family Practice clinics which include frequency and timing of education</w:t>
                            </w:r>
                          </w:p>
                          <w:p w14:paraId="7C23C3DD" w14:textId="7FFF71DE" w:rsidR="009130A8" w:rsidRPr="00712871" w:rsidRDefault="009130A8" w:rsidP="009130A8">
                            <w:pPr>
                              <w:numPr>
                                <w:ilvl w:val="0"/>
                                <w:numId w:val="2"/>
                              </w:numPr>
                              <w:tabs>
                                <w:tab w:val="num" w:pos="180"/>
                              </w:tabs>
                              <w:ind w:left="180" w:hanging="180"/>
                              <w:contextualSpacing/>
                              <w:rPr>
                                <w:rFonts w:eastAsia="Times New Roman"/>
                                <w:sz w:val="20"/>
                                <w:szCs w:val="20"/>
                              </w:rPr>
                            </w:pPr>
                            <w:r w:rsidRPr="00712871">
                              <w:rPr>
                                <w:rFonts w:eastAsia="Times New Roman"/>
                                <w:sz w:val="20"/>
                                <w:szCs w:val="20"/>
                              </w:rPr>
                              <w:t>Make written policies and procedures available and easily accessible to staff</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74A3E18D" id="_x0000_s1040" style="position:absolute;margin-left:329pt;margin-top:17.8pt;width:356.5pt;height:6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" fillcolor="window" strokecolor="windowText" strokeweight="1pt">
                <v:textbox>
                  <w:txbxContent>
                    <w:p w14:paraId="1646DCA0" w14:textId="78FA7B31" w:rsidR="009130A8" w:rsidRPr="003036F6" w:rsidRDefault="009130A8" w:rsidP="009130A8">
                      <w:pPr>
                        <w:numPr>
                          <w:ilvl w:val="0"/>
                          <w:numId w:val="2"/>
                        </w:numPr>
                        <w:tabs>
                          <w:tab w:val="num" w:pos="180"/>
                        </w:tabs>
                        <w:ind w:left="180" w:hanging="180"/>
                        <w:contextualSpacing/>
                        <w:rPr>
                          <w:rFonts w:eastAsia="Times New Roman"/>
                          <w:sz w:val="20"/>
                          <w:szCs w:val="20"/>
                        </w:rPr>
                      </w:pPr>
                      <w:r w:rsidRPr="003036F6">
                        <w:rPr>
                          <w:color w:val="000000"/>
                          <w:kern w:val="24"/>
                          <w:sz w:val="20"/>
                          <w:szCs w:val="20"/>
                        </w:rPr>
                        <w:t xml:space="preserve">Review, edit, and approve inpatient safe sleep </w:t>
                      </w:r>
                      <w:proofErr w:type="gramStart"/>
                      <w:r w:rsidRPr="003036F6">
                        <w:rPr>
                          <w:color w:val="000000"/>
                          <w:kern w:val="24"/>
                          <w:sz w:val="20"/>
                          <w:szCs w:val="20"/>
                        </w:rPr>
                        <w:t>policy</w:t>
                      </w:r>
                      <w:proofErr w:type="gramEnd"/>
                    </w:p>
                    <w:p w14:paraId="25E91874" w14:textId="3CEEE19F" w:rsidR="009130A8" w:rsidRPr="003036F6" w:rsidRDefault="009130A8" w:rsidP="009130A8">
                      <w:pPr>
                        <w:numPr>
                          <w:ilvl w:val="0"/>
                          <w:numId w:val="2"/>
                        </w:numPr>
                        <w:tabs>
                          <w:tab w:val="num" w:pos="180"/>
                        </w:tabs>
                        <w:ind w:left="180" w:hanging="180"/>
                        <w:contextualSpacing/>
                        <w:rPr>
                          <w:rFonts w:eastAsia="Times New Roman"/>
                          <w:sz w:val="20"/>
                          <w:szCs w:val="20"/>
                        </w:rPr>
                      </w:pPr>
                      <w:r w:rsidRPr="003036F6">
                        <w:rPr>
                          <w:rFonts w:eastAsia="Times New Roman"/>
                          <w:sz w:val="20"/>
                          <w:szCs w:val="20"/>
                        </w:rPr>
                        <w:t xml:space="preserve">Review, edit, and approve outpatient safe sleep policy for OBGYN, Pediatric, and/or Family Practice clinics which include frequency and timing of </w:t>
                      </w:r>
                      <w:proofErr w:type="gramStart"/>
                      <w:r w:rsidRPr="003036F6">
                        <w:rPr>
                          <w:rFonts w:eastAsia="Times New Roman"/>
                          <w:sz w:val="20"/>
                          <w:szCs w:val="20"/>
                        </w:rPr>
                        <w:t>education</w:t>
                      </w:r>
                      <w:proofErr w:type="gramEnd"/>
                    </w:p>
                    <w:p w14:paraId="7C23C3DD" w14:textId="7FFF71DE" w:rsidR="009130A8" w:rsidRPr="00712871" w:rsidRDefault="009130A8" w:rsidP="009130A8">
                      <w:pPr>
                        <w:numPr>
                          <w:ilvl w:val="0"/>
                          <w:numId w:val="2"/>
                        </w:numPr>
                        <w:tabs>
                          <w:tab w:val="num" w:pos="180"/>
                        </w:tabs>
                        <w:ind w:left="180" w:hanging="180"/>
                        <w:contextualSpacing/>
                        <w:rPr>
                          <w:rFonts w:eastAsia="Times New Roman"/>
                          <w:sz w:val="20"/>
                          <w:szCs w:val="20"/>
                        </w:rPr>
                      </w:pPr>
                      <w:r w:rsidRPr="00712871">
                        <w:rPr>
                          <w:rFonts w:eastAsia="Times New Roman"/>
                          <w:sz w:val="20"/>
                          <w:szCs w:val="20"/>
                        </w:rPr>
                        <w:t xml:space="preserve">Make written policies and procedures available and easily accessible to </w:t>
                      </w:r>
                      <w:proofErr w:type="gramStart"/>
                      <w:r w:rsidRPr="00712871">
                        <w:rPr>
                          <w:rFonts w:eastAsia="Times New Roman"/>
                          <w:sz w:val="20"/>
                          <w:szCs w:val="20"/>
                        </w:rPr>
                        <w:t>staff</w:t>
                      </w:r>
                      <w:proofErr w:type="gramEnd"/>
                    </w:p>
                  </w:txbxContent>
                </v:textbox>
              </v:rect>
            </w:pict>
          </mc:Fallback>
        </mc:AlternateContent>
      </w:r>
    </w:p>
    <w:p w14:paraId="1C236F0F" w14:textId="0E29E4B1" w:rsidR="00DF4CD8" w:rsidRDefault="00DF4CD8" w:rsidP="00DF4CD8"/>
    <w:p w14:paraId="463BBFC9" w14:textId="35F6BEDC" w:rsidR="00DF4CD8" w:rsidRDefault="00DF4CD8" w:rsidP="00DF4CD8"/>
    <w:p w14:paraId="18D3780D" w14:textId="4CE7BEC1" w:rsidR="00306B55" w:rsidRDefault="00306B55" w:rsidP="00DF4CD8"/>
    <w:p w14:paraId="5604C8C6" w14:textId="4BFC8DD9" w:rsidR="00DF4CD8" w:rsidRDefault="00DF4CD8" w:rsidP="00DF4CD8"/>
    <w:p w14:paraId="5D73496F" w14:textId="1ED13D5F" w:rsidR="00306B55" w:rsidRDefault="00306B55" w:rsidP="00306B55">
      <w:pPr>
        <w:spacing w:after="0"/>
        <w:rPr>
          <w:u w:val="single"/>
        </w:rPr>
      </w:pPr>
    </w:p>
    <w:p w14:paraId="501E76AE" w14:textId="77777777" w:rsidR="00306B55" w:rsidRPr="00C654B4" w:rsidRDefault="00306B55" w:rsidP="00306B55">
      <w:pPr>
        <w:jc w:val="center"/>
      </w:pPr>
      <w:r>
        <w:rPr>
          <w:noProof/>
        </w:rPr>
        <w:drawing>
          <wp:inline distT="0" distB="0" distL="0" distR="0" wp14:anchorId="6A63C5D7" wp14:editId="10A9A98B">
            <wp:extent cx="4105275" cy="1600200"/>
            <wp:effectExtent l="0" t="0" r="0" b="0"/>
            <wp:docPr id="2" name="Picture 2"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3BBBDAEF" w14:textId="77777777" w:rsidR="00306B55" w:rsidRDefault="00306B55" w:rsidP="00306B55">
      <w:pPr>
        <w:rPr>
          <w:b/>
        </w:rPr>
      </w:pPr>
    </w:p>
    <w:p w14:paraId="30CAE7FB" w14:textId="078D5EF4" w:rsidR="00306B55" w:rsidRPr="007B0535" w:rsidRDefault="009A5D85" w:rsidP="00306B55">
      <w:pPr>
        <w:jc w:val="center"/>
        <w:rPr>
          <w:b/>
          <w:bCs/>
          <w:i/>
          <w:color w:val="1B75BC"/>
          <w:sz w:val="52"/>
          <w:szCs w:val="40"/>
        </w:rPr>
      </w:pPr>
      <w:r>
        <w:rPr>
          <w:b/>
          <w:bCs/>
          <w:i/>
          <w:color w:val="1B75BC"/>
          <w:sz w:val="52"/>
          <w:szCs w:val="40"/>
        </w:rPr>
        <w:t>Safe Sleep</w:t>
      </w:r>
      <w:r w:rsidR="00306B55">
        <w:rPr>
          <w:b/>
          <w:bCs/>
          <w:i/>
          <w:color w:val="1B75BC"/>
          <w:sz w:val="52"/>
          <w:szCs w:val="40"/>
        </w:rPr>
        <w:t xml:space="preserve"> </w:t>
      </w:r>
      <w:r w:rsidR="00A87F64">
        <w:rPr>
          <w:b/>
          <w:bCs/>
          <w:i/>
          <w:color w:val="1B75BC"/>
          <w:sz w:val="52"/>
          <w:szCs w:val="40"/>
        </w:rPr>
        <w:br/>
      </w:r>
      <w:r w:rsidR="00306B55" w:rsidRPr="00306B55">
        <w:rPr>
          <w:b/>
          <w:bCs/>
          <w:i/>
          <w:color w:val="D56283"/>
          <w:sz w:val="52"/>
          <w:szCs w:val="40"/>
        </w:rPr>
        <w:t>Survey</w:t>
      </w:r>
    </w:p>
    <w:p w14:paraId="733243E6" w14:textId="61997CD9" w:rsidR="00306B55" w:rsidRDefault="00306B55" w:rsidP="00306B55">
      <w:pPr>
        <w:rPr>
          <w:b/>
          <w:bCs/>
        </w:rPr>
      </w:pPr>
    </w:p>
    <w:p w14:paraId="585769B2" w14:textId="2C7EBBD7" w:rsidR="00306B55" w:rsidRDefault="00306B55" w:rsidP="00306B55">
      <w:pPr>
        <w:rPr>
          <w:b/>
          <w:bCs/>
        </w:rPr>
      </w:pPr>
    </w:p>
    <w:p w14:paraId="14F8E958" w14:textId="2C1C9E53" w:rsidR="00306B55" w:rsidRDefault="00306B55" w:rsidP="00306B55">
      <w:pPr>
        <w:rPr>
          <w:b/>
          <w:bCs/>
        </w:rPr>
      </w:pPr>
    </w:p>
    <w:p w14:paraId="60F2A952" w14:textId="5856A074" w:rsidR="00306B55" w:rsidRDefault="00306B55" w:rsidP="00306B55">
      <w:pPr>
        <w:rPr>
          <w:b/>
          <w:bCs/>
        </w:rPr>
      </w:pPr>
    </w:p>
    <w:p w14:paraId="0E56710A" w14:textId="253B3984" w:rsidR="00306B55" w:rsidRDefault="00306B55" w:rsidP="00306B55">
      <w:pPr>
        <w:rPr>
          <w:b/>
          <w:bCs/>
        </w:rPr>
      </w:pPr>
    </w:p>
    <w:p w14:paraId="6C1A4F39" w14:textId="485E287B" w:rsidR="00306B55" w:rsidRDefault="00306B55" w:rsidP="00306B55">
      <w:pPr>
        <w:rPr>
          <w:b/>
          <w:bCs/>
        </w:rPr>
      </w:pPr>
    </w:p>
    <w:p w14:paraId="5C2C304A" w14:textId="26456B5D" w:rsidR="00306B55" w:rsidRDefault="00306B55" w:rsidP="00306B55">
      <w:pPr>
        <w:spacing w:after="0"/>
        <w:rPr>
          <w:u w:val="single"/>
        </w:rPr>
      </w:pPr>
    </w:p>
    <w:p w14:paraId="4ABF813A" w14:textId="77777777" w:rsidR="00306B55" w:rsidRDefault="00306B55" w:rsidP="00306B55">
      <w:pPr>
        <w:spacing w:after="0"/>
      </w:pPr>
    </w:p>
    <w:p w14:paraId="2FCD79F8" w14:textId="4FF8227B" w:rsidR="00306B55" w:rsidRDefault="00306B55" w:rsidP="00306B55">
      <w:pPr>
        <w:spacing w:after="0"/>
      </w:pPr>
      <w:r>
        <w:t xml:space="preserve">Please work with your team to complete this birth site-level survey for the designated quarter. </w:t>
      </w:r>
    </w:p>
    <w:p w14:paraId="78CCE825" w14:textId="77777777" w:rsidR="00306B55" w:rsidRPr="00E71ECF" w:rsidRDefault="00306B55" w:rsidP="00306B55">
      <w:pPr>
        <w:spacing w:after="0"/>
      </w:pPr>
    </w:p>
    <w:p w14:paraId="67F2D777" w14:textId="77777777" w:rsidR="00306B55" w:rsidRDefault="00306B55" w:rsidP="00B515BB">
      <w:pPr>
        <w:pStyle w:val="ListParagraph"/>
        <w:numPr>
          <w:ilvl w:val="0"/>
          <w:numId w:val="5"/>
        </w:numPr>
        <w:spacing w:after="0" w:line="259" w:lineRule="auto"/>
        <w:ind w:left="360"/>
      </w:pPr>
      <w:r w:rsidRPr="00E71ECF">
        <w:t xml:space="preserve">What is your </w:t>
      </w:r>
      <w:r>
        <w:t>PA PQC Hospital or Affiliation? (dropdown box)</w:t>
      </w:r>
    </w:p>
    <w:p w14:paraId="6A40CC2A" w14:textId="77777777" w:rsidR="00306B55" w:rsidRPr="00E71ECF" w:rsidRDefault="00306B55" w:rsidP="00306B55">
      <w:pPr>
        <w:pStyle w:val="ListParagraph"/>
        <w:spacing w:after="0"/>
        <w:ind w:left="360"/>
      </w:pPr>
    </w:p>
    <w:p w14:paraId="52E56297" w14:textId="77777777" w:rsidR="00306B55" w:rsidRDefault="00306B55" w:rsidP="00B515BB">
      <w:pPr>
        <w:pStyle w:val="ListParagraph"/>
        <w:numPr>
          <w:ilvl w:val="0"/>
          <w:numId w:val="5"/>
        </w:numPr>
        <w:pBdr>
          <w:bottom w:val="single" w:sz="6" w:space="1" w:color="auto"/>
        </w:pBdr>
        <w:spacing w:after="0" w:line="259" w:lineRule="auto"/>
        <w:ind w:left="360"/>
      </w:pPr>
      <w:r w:rsidRPr="00E71ECF">
        <w:t>What is your name? (text box)</w:t>
      </w:r>
    </w:p>
    <w:p w14:paraId="450413F2" w14:textId="77777777" w:rsidR="00306B55" w:rsidRDefault="00306B55" w:rsidP="00306B55">
      <w:pPr>
        <w:pBdr>
          <w:bottom w:val="single" w:sz="6" w:space="1" w:color="auto"/>
        </w:pBdr>
        <w:spacing w:after="0"/>
      </w:pPr>
    </w:p>
    <w:p w14:paraId="487E03A1" w14:textId="77777777" w:rsidR="00306B55" w:rsidRDefault="00306B55" w:rsidP="00306B55">
      <w:pPr>
        <w:pBdr>
          <w:bottom w:val="single" w:sz="6" w:space="1" w:color="auto"/>
        </w:pBdr>
        <w:spacing w:after="0"/>
      </w:pPr>
      <w:r>
        <w:t>3.    What is your title/role? (text box)</w:t>
      </w:r>
    </w:p>
    <w:p w14:paraId="255E13BA" w14:textId="77777777" w:rsidR="00306B55" w:rsidRDefault="00306B55" w:rsidP="00306B55">
      <w:pPr>
        <w:pBdr>
          <w:bottom w:val="single" w:sz="6" w:space="1" w:color="auto"/>
        </w:pBdr>
        <w:spacing w:after="0"/>
      </w:pPr>
    </w:p>
    <w:p w14:paraId="2527910D" w14:textId="3E21A37E" w:rsidR="00306B55" w:rsidRDefault="0033686D" w:rsidP="00306B55">
      <w:pPr>
        <w:spacing w:after="0"/>
        <w:jc w:val="center"/>
        <w:rPr>
          <w:b/>
          <w:bCs/>
        </w:rPr>
      </w:pPr>
      <w:r>
        <w:rPr>
          <w:b/>
          <w:bCs/>
        </w:rPr>
        <w:t xml:space="preserve">Provider </w:t>
      </w:r>
      <w:r w:rsidR="00D060A0">
        <w:rPr>
          <w:b/>
          <w:bCs/>
        </w:rPr>
        <w:t>Education and Training</w:t>
      </w:r>
    </w:p>
    <w:p w14:paraId="79F46853" w14:textId="77777777" w:rsidR="00306B55" w:rsidRPr="00ED5DB4" w:rsidRDefault="00306B55" w:rsidP="00ED5DB4">
      <w:pPr>
        <w:spacing w:after="0"/>
        <w:jc w:val="center"/>
        <w:rPr>
          <w:b/>
          <w:bCs/>
          <w:strike/>
        </w:rPr>
      </w:pPr>
    </w:p>
    <w:p w14:paraId="0E308709" w14:textId="77777777" w:rsidR="00D060A0" w:rsidRPr="00E71ECF" w:rsidRDefault="00D060A0" w:rsidP="00D060A0">
      <w:pPr>
        <w:pStyle w:val="ListParagraph"/>
      </w:pPr>
    </w:p>
    <w:p w14:paraId="76B91B90" w14:textId="67435F01" w:rsidR="00D060A0" w:rsidRPr="00E71ECF" w:rsidRDefault="00D060A0" w:rsidP="00ED5DB4">
      <w:pPr>
        <w:pStyle w:val="ListParagraph"/>
        <w:numPr>
          <w:ilvl w:val="0"/>
          <w:numId w:val="16"/>
        </w:numPr>
        <w:spacing w:after="0" w:line="259" w:lineRule="auto"/>
        <w:rPr>
          <w:rFonts w:cstheme="minorHAnsi"/>
        </w:rPr>
      </w:pPr>
      <w:r>
        <w:rPr>
          <w:rFonts w:cstheme="minorHAnsi"/>
        </w:rPr>
        <w:t>Has your hospital conducted an environmental audit to identify safe sleep barriers in the last year?</w:t>
      </w:r>
    </w:p>
    <w:p w14:paraId="36636577" w14:textId="30B84228" w:rsidR="00D060A0" w:rsidRPr="00E71ECF" w:rsidRDefault="00D060A0" w:rsidP="00D060A0">
      <w:pPr>
        <w:pStyle w:val="ListParagraph"/>
        <w:numPr>
          <w:ilvl w:val="0"/>
          <w:numId w:val="7"/>
        </w:numPr>
        <w:spacing w:after="0" w:line="259" w:lineRule="auto"/>
      </w:pPr>
      <w:r>
        <w:t>Dropdown list</w:t>
      </w:r>
    </w:p>
    <w:p w14:paraId="56BF30F3" w14:textId="187B78C0" w:rsidR="00D060A0" w:rsidRDefault="00D060A0" w:rsidP="00D060A0">
      <w:pPr>
        <w:pStyle w:val="ListParagraph"/>
        <w:numPr>
          <w:ilvl w:val="1"/>
          <w:numId w:val="7"/>
        </w:numPr>
        <w:spacing w:after="0" w:line="259" w:lineRule="auto"/>
      </w:pPr>
      <w:r>
        <w:t>Yes</w:t>
      </w:r>
    </w:p>
    <w:p w14:paraId="09273570" w14:textId="6D46B9E5" w:rsidR="00D060A0" w:rsidRDefault="00F15625" w:rsidP="00D060A0">
      <w:pPr>
        <w:pStyle w:val="ListParagraph"/>
        <w:numPr>
          <w:ilvl w:val="1"/>
          <w:numId w:val="7"/>
        </w:numPr>
        <w:spacing w:after="0" w:line="259" w:lineRule="auto"/>
      </w:pPr>
      <w:r>
        <w:t>In progress</w:t>
      </w:r>
    </w:p>
    <w:p w14:paraId="332EFFD2" w14:textId="6D6A8E19" w:rsidR="00D060A0" w:rsidRDefault="00F15625" w:rsidP="00D060A0">
      <w:pPr>
        <w:pStyle w:val="ListParagraph"/>
        <w:numPr>
          <w:ilvl w:val="1"/>
          <w:numId w:val="7"/>
        </w:numPr>
        <w:spacing w:after="0" w:line="259" w:lineRule="auto"/>
      </w:pPr>
      <w:r>
        <w:t>Have not started</w:t>
      </w:r>
    </w:p>
    <w:p w14:paraId="2624448D" w14:textId="77777777" w:rsidR="00D060A0" w:rsidRDefault="00D060A0" w:rsidP="00D060A0">
      <w:pPr>
        <w:pStyle w:val="ListParagraph"/>
        <w:spacing w:after="0" w:line="259" w:lineRule="auto"/>
        <w:ind w:left="1440"/>
      </w:pPr>
    </w:p>
    <w:p w14:paraId="0551BCFA" w14:textId="6BF65536" w:rsidR="00D060A0" w:rsidRPr="00E71ECF" w:rsidRDefault="00D060A0" w:rsidP="00ED5DB4">
      <w:pPr>
        <w:pStyle w:val="ListParagraph"/>
        <w:numPr>
          <w:ilvl w:val="0"/>
          <w:numId w:val="16"/>
        </w:numPr>
        <w:spacing w:after="0" w:line="259" w:lineRule="auto"/>
        <w:rPr>
          <w:rFonts w:cstheme="minorHAnsi"/>
        </w:rPr>
      </w:pPr>
      <w:r>
        <w:rPr>
          <w:rFonts w:cstheme="minorHAnsi"/>
        </w:rPr>
        <w:t>Has your hospital revised any policies procedures, or environment based on barriers identified?</w:t>
      </w:r>
    </w:p>
    <w:p w14:paraId="2BCB6DD5" w14:textId="77777777" w:rsidR="00D060A0" w:rsidRPr="00E71ECF" w:rsidRDefault="00D060A0" w:rsidP="00D060A0">
      <w:pPr>
        <w:pStyle w:val="ListParagraph"/>
        <w:numPr>
          <w:ilvl w:val="0"/>
          <w:numId w:val="7"/>
        </w:numPr>
        <w:spacing w:after="0" w:line="259" w:lineRule="auto"/>
      </w:pPr>
      <w:r>
        <w:t>Dropdown list</w:t>
      </w:r>
    </w:p>
    <w:p w14:paraId="4ED5B2F1" w14:textId="77777777" w:rsidR="00F15625" w:rsidRDefault="00F15625" w:rsidP="00F15625">
      <w:pPr>
        <w:pStyle w:val="ListParagraph"/>
        <w:numPr>
          <w:ilvl w:val="1"/>
          <w:numId w:val="7"/>
        </w:numPr>
        <w:spacing w:after="0" w:line="259" w:lineRule="auto"/>
      </w:pPr>
      <w:r>
        <w:t>Yes</w:t>
      </w:r>
    </w:p>
    <w:p w14:paraId="773E9759" w14:textId="77777777" w:rsidR="00F15625" w:rsidRDefault="00F15625" w:rsidP="00F15625">
      <w:pPr>
        <w:pStyle w:val="ListParagraph"/>
        <w:numPr>
          <w:ilvl w:val="1"/>
          <w:numId w:val="7"/>
        </w:numPr>
        <w:spacing w:after="0" w:line="259" w:lineRule="auto"/>
      </w:pPr>
      <w:r>
        <w:t>In progress</w:t>
      </w:r>
    </w:p>
    <w:p w14:paraId="37411C55" w14:textId="77777777" w:rsidR="00F15625" w:rsidRDefault="00F15625" w:rsidP="00F15625">
      <w:pPr>
        <w:pStyle w:val="ListParagraph"/>
        <w:numPr>
          <w:ilvl w:val="1"/>
          <w:numId w:val="7"/>
        </w:numPr>
        <w:spacing w:after="0" w:line="259" w:lineRule="auto"/>
      </w:pPr>
      <w:r>
        <w:t>Have not started</w:t>
      </w:r>
    </w:p>
    <w:p w14:paraId="036D8DB5" w14:textId="4D262516" w:rsidR="0033686D" w:rsidRDefault="00D060A0" w:rsidP="0033686D">
      <w:pPr>
        <w:pStyle w:val="ListParagraph"/>
        <w:numPr>
          <w:ilvl w:val="1"/>
          <w:numId w:val="7"/>
        </w:numPr>
        <w:spacing w:after="0" w:line="259" w:lineRule="auto"/>
      </w:pPr>
      <w:r>
        <w:t>No barriers identified</w:t>
      </w:r>
    </w:p>
    <w:p w14:paraId="690776CC" w14:textId="77777777" w:rsidR="0033686D" w:rsidRDefault="0033686D" w:rsidP="0033686D">
      <w:pPr>
        <w:pBdr>
          <w:bottom w:val="single" w:sz="6" w:space="1" w:color="auto"/>
        </w:pBdr>
        <w:spacing w:after="0"/>
      </w:pPr>
    </w:p>
    <w:p w14:paraId="346C39FB" w14:textId="2E63D013" w:rsidR="00306B55" w:rsidRPr="0033686D" w:rsidRDefault="0033686D" w:rsidP="0033686D">
      <w:pPr>
        <w:spacing w:after="0" w:line="259" w:lineRule="auto"/>
        <w:jc w:val="center"/>
        <w:rPr>
          <w:b/>
          <w:bCs/>
        </w:rPr>
      </w:pPr>
      <w:r>
        <w:rPr>
          <w:b/>
          <w:bCs/>
        </w:rPr>
        <w:t>Caregiver Education</w:t>
      </w:r>
    </w:p>
    <w:p w14:paraId="464182F5" w14:textId="77777777" w:rsidR="00A87F64" w:rsidRPr="00A87F64" w:rsidRDefault="00A87F64" w:rsidP="00A87F64">
      <w:pPr>
        <w:spacing w:after="0"/>
        <w:rPr>
          <w:b/>
          <w:bCs/>
        </w:rPr>
      </w:pPr>
    </w:p>
    <w:p w14:paraId="27B8075B" w14:textId="1FF81D13" w:rsidR="00306B55" w:rsidRPr="00E71ECF" w:rsidRDefault="0033686D" w:rsidP="00ED5DB4">
      <w:pPr>
        <w:pStyle w:val="ListParagraph"/>
        <w:numPr>
          <w:ilvl w:val="0"/>
          <w:numId w:val="16"/>
        </w:numPr>
        <w:spacing w:after="0" w:line="259" w:lineRule="auto"/>
        <w:rPr>
          <w:rFonts w:cstheme="minorHAnsi"/>
        </w:rPr>
      </w:pPr>
      <w:r>
        <w:rPr>
          <w:rFonts w:cstheme="minorHAnsi"/>
        </w:rPr>
        <w:t xml:space="preserve">Has your safe sleep caregiver education been reviewed by a </w:t>
      </w:r>
      <w:r w:rsidRPr="00406617">
        <w:rPr>
          <w:rFonts w:cstheme="minorHAnsi"/>
        </w:rPr>
        <w:t>patient partner</w:t>
      </w:r>
      <w:r w:rsidR="00306B55" w:rsidRPr="00E71ECF">
        <w:rPr>
          <w:rFonts w:cstheme="minorHAnsi"/>
        </w:rPr>
        <w:t>?</w:t>
      </w:r>
    </w:p>
    <w:p w14:paraId="59FEE6EE"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r w:rsidRPr="00E71ECF">
        <w:rPr>
          <w:rFonts w:cstheme="minorHAnsi"/>
        </w:rPr>
        <w:t xml:space="preserve"> </w:t>
      </w:r>
    </w:p>
    <w:p w14:paraId="13F68763" w14:textId="77777777" w:rsidR="00F15625" w:rsidRDefault="00F15625" w:rsidP="00F15625">
      <w:pPr>
        <w:pStyle w:val="ListParagraph"/>
        <w:numPr>
          <w:ilvl w:val="1"/>
          <w:numId w:val="7"/>
        </w:numPr>
        <w:spacing w:after="0" w:line="259" w:lineRule="auto"/>
      </w:pPr>
      <w:r>
        <w:t>Yes</w:t>
      </w:r>
    </w:p>
    <w:p w14:paraId="73B491E4" w14:textId="77777777" w:rsidR="00F15625" w:rsidRDefault="00F15625" w:rsidP="00F15625">
      <w:pPr>
        <w:pStyle w:val="ListParagraph"/>
        <w:numPr>
          <w:ilvl w:val="1"/>
          <w:numId w:val="7"/>
        </w:numPr>
        <w:spacing w:after="0" w:line="259" w:lineRule="auto"/>
      </w:pPr>
      <w:r>
        <w:t>In progress</w:t>
      </w:r>
    </w:p>
    <w:p w14:paraId="22EE0D22" w14:textId="29115AFF" w:rsidR="00306B55" w:rsidRPr="00F15625" w:rsidRDefault="00F15625" w:rsidP="00F15625">
      <w:pPr>
        <w:pStyle w:val="ListParagraph"/>
        <w:numPr>
          <w:ilvl w:val="1"/>
          <w:numId w:val="7"/>
        </w:numPr>
        <w:spacing w:after="0" w:line="259" w:lineRule="auto"/>
      </w:pPr>
      <w:r>
        <w:lastRenderedPageBreak/>
        <w:t>Have not started</w:t>
      </w:r>
      <w:r w:rsidR="00306B55" w:rsidRPr="00F15625">
        <w:rPr>
          <w:rFonts w:cstheme="minorHAnsi"/>
        </w:rPr>
        <w:t xml:space="preserve">    </w:t>
      </w:r>
    </w:p>
    <w:p w14:paraId="75BC39DF" w14:textId="77777777" w:rsidR="00306B55" w:rsidRPr="00E71ECF" w:rsidRDefault="00306B55" w:rsidP="00306B55">
      <w:pPr>
        <w:pStyle w:val="ListParagraph"/>
        <w:spacing w:after="0"/>
        <w:ind w:left="360"/>
        <w:rPr>
          <w:rFonts w:cstheme="minorHAnsi"/>
        </w:rPr>
      </w:pPr>
    </w:p>
    <w:p w14:paraId="5105211D" w14:textId="63876F13" w:rsidR="00306B55" w:rsidRPr="00E71ECF" w:rsidRDefault="0033686D" w:rsidP="00ED5DB4">
      <w:pPr>
        <w:pStyle w:val="ListParagraph"/>
        <w:numPr>
          <w:ilvl w:val="0"/>
          <w:numId w:val="16"/>
        </w:numPr>
        <w:spacing w:after="0" w:line="259" w:lineRule="auto"/>
        <w:rPr>
          <w:rFonts w:cstheme="minorHAnsi"/>
        </w:rPr>
      </w:pPr>
      <w:r>
        <w:rPr>
          <w:rFonts w:cstheme="minorHAnsi"/>
        </w:rPr>
        <w:t xml:space="preserve">Do you have a caregiver survey that evaluates </w:t>
      </w:r>
      <w:r w:rsidR="00E33A67">
        <w:rPr>
          <w:rFonts w:cstheme="minorHAnsi"/>
        </w:rPr>
        <w:t xml:space="preserve">the </w:t>
      </w:r>
      <w:r>
        <w:rPr>
          <w:rFonts w:cstheme="minorHAnsi"/>
        </w:rPr>
        <w:t>effectiveness of safe sleep caregiver education and materials</w:t>
      </w:r>
      <w:r w:rsidR="00306B55" w:rsidRPr="00E71ECF">
        <w:rPr>
          <w:rFonts w:cstheme="minorHAnsi"/>
        </w:rPr>
        <w:t>?</w:t>
      </w:r>
    </w:p>
    <w:p w14:paraId="4CD42E2D" w14:textId="77777777" w:rsidR="00306B55" w:rsidRDefault="00306B55" w:rsidP="00B515BB">
      <w:pPr>
        <w:pStyle w:val="ListParagraph"/>
        <w:numPr>
          <w:ilvl w:val="0"/>
          <w:numId w:val="7"/>
        </w:numPr>
        <w:spacing w:after="0" w:line="259" w:lineRule="auto"/>
        <w:rPr>
          <w:rFonts w:cstheme="minorHAnsi"/>
        </w:rPr>
      </w:pPr>
      <w:r w:rsidRPr="00DD76EB">
        <w:rPr>
          <w:rFonts w:cstheme="minorHAnsi"/>
        </w:rPr>
        <w:t xml:space="preserve">Multiple choice </w:t>
      </w:r>
    </w:p>
    <w:p w14:paraId="38FC4B67" w14:textId="77777777" w:rsidR="00E33A67" w:rsidRDefault="00E33A67" w:rsidP="00E33A67">
      <w:pPr>
        <w:pStyle w:val="ListParagraph"/>
        <w:numPr>
          <w:ilvl w:val="1"/>
          <w:numId w:val="7"/>
        </w:numPr>
        <w:spacing w:after="0" w:line="259" w:lineRule="auto"/>
      </w:pPr>
      <w:r>
        <w:t>Yes</w:t>
      </w:r>
    </w:p>
    <w:p w14:paraId="41E57347" w14:textId="77777777" w:rsidR="00E33A67" w:rsidRDefault="00E33A67" w:rsidP="00E33A67">
      <w:pPr>
        <w:pStyle w:val="ListParagraph"/>
        <w:numPr>
          <w:ilvl w:val="1"/>
          <w:numId w:val="7"/>
        </w:numPr>
        <w:spacing w:after="0" w:line="259" w:lineRule="auto"/>
      </w:pPr>
      <w:r>
        <w:t>In progress</w:t>
      </w:r>
    </w:p>
    <w:p w14:paraId="25CC9949" w14:textId="3A04A407" w:rsidR="0033686D" w:rsidRPr="00E33A67" w:rsidRDefault="00E33A67" w:rsidP="00E33A67">
      <w:pPr>
        <w:pStyle w:val="ListParagraph"/>
        <w:numPr>
          <w:ilvl w:val="1"/>
          <w:numId w:val="7"/>
        </w:numPr>
        <w:spacing w:after="0" w:line="259" w:lineRule="auto"/>
      </w:pPr>
      <w:r>
        <w:t>Have not started</w:t>
      </w:r>
      <w:r w:rsidR="0033686D" w:rsidRPr="00E33A67">
        <w:rPr>
          <w:rFonts w:cstheme="minorHAnsi"/>
        </w:rPr>
        <w:t xml:space="preserve">      </w:t>
      </w:r>
    </w:p>
    <w:p w14:paraId="72B0253B" w14:textId="77777777" w:rsidR="00306B55" w:rsidRPr="00E71ECF" w:rsidRDefault="00306B55" w:rsidP="00306B55">
      <w:pPr>
        <w:pStyle w:val="ListParagraph"/>
        <w:spacing w:after="0"/>
        <w:ind w:left="360"/>
        <w:rPr>
          <w:rFonts w:cstheme="minorHAnsi"/>
        </w:rPr>
      </w:pPr>
    </w:p>
    <w:p w14:paraId="6A913D2B" w14:textId="5F156B52" w:rsidR="00306B55" w:rsidRPr="00E71ECF" w:rsidRDefault="0033686D" w:rsidP="00ED5DB4">
      <w:pPr>
        <w:pStyle w:val="ListParagraph"/>
        <w:numPr>
          <w:ilvl w:val="0"/>
          <w:numId w:val="16"/>
        </w:numPr>
        <w:spacing w:after="0" w:line="259" w:lineRule="auto"/>
        <w:rPr>
          <w:rFonts w:cstheme="minorHAnsi"/>
        </w:rPr>
      </w:pPr>
      <w:r>
        <w:rPr>
          <w:rFonts w:cstheme="minorHAnsi"/>
        </w:rPr>
        <w:t>Is safe sleep education and screening a standard practice at every pediatric a</w:t>
      </w:r>
      <w:r w:rsidR="00E33A67">
        <w:rPr>
          <w:rFonts w:cstheme="minorHAnsi"/>
        </w:rPr>
        <w:t>n</w:t>
      </w:r>
      <w:r>
        <w:rPr>
          <w:rFonts w:cstheme="minorHAnsi"/>
        </w:rPr>
        <w:t>d family practice visit for infants up to one year of age</w:t>
      </w:r>
      <w:r w:rsidR="00306B55" w:rsidRPr="00E71ECF">
        <w:rPr>
          <w:rFonts w:cstheme="minorHAnsi"/>
        </w:rPr>
        <w:t>?</w:t>
      </w:r>
    </w:p>
    <w:p w14:paraId="60E49AD2"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50EDB866" w14:textId="77777777" w:rsidR="0033686D" w:rsidRDefault="0033686D" w:rsidP="0033686D">
      <w:pPr>
        <w:pStyle w:val="ListParagraph"/>
        <w:numPr>
          <w:ilvl w:val="1"/>
          <w:numId w:val="7"/>
        </w:numPr>
        <w:spacing w:after="0" w:line="259" w:lineRule="auto"/>
        <w:rPr>
          <w:rFonts w:cstheme="minorHAnsi"/>
        </w:rPr>
      </w:pPr>
      <w:r>
        <w:rPr>
          <w:rFonts w:cstheme="minorHAnsi"/>
        </w:rPr>
        <w:t>Yes</w:t>
      </w:r>
    </w:p>
    <w:p w14:paraId="3B858098" w14:textId="77777777" w:rsidR="0033686D" w:rsidRDefault="0033686D" w:rsidP="0033686D">
      <w:pPr>
        <w:pStyle w:val="ListParagraph"/>
        <w:numPr>
          <w:ilvl w:val="1"/>
          <w:numId w:val="7"/>
        </w:numPr>
        <w:spacing w:after="0" w:line="259" w:lineRule="auto"/>
        <w:rPr>
          <w:rFonts w:cstheme="minorHAnsi"/>
        </w:rPr>
      </w:pPr>
      <w:r>
        <w:rPr>
          <w:rFonts w:cstheme="minorHAnsi"/>
        </w:rPr>
        <w:t>No</w:t>
      </w:r>
    </w:p>
    <w:p w14:paraId="538219B8" w14:textId="14A5E66C" w:rsidR="00306B55" w:rsidRPr="0033686D" w:rsidRDefault="0033686D" w:rsidP="0033686D">
      <w:pPr>
        <w:pStyle w:val="ListParagraph"/>
        <w:numPr>
          <w:ilvl w:val="1"/>
          <w:numId w:val="7"/>
        </w:numPr>
        <w:spacing w:after="0" w:line="259" w:lineRule="auto"/>
        <w:rPr>
          <w:rFonts w:cstheme="minorHAnsi"/>
        </w:rPr>
      </w:pPr>
      <w:r w:rsidRPr="0033686D">
        <w:rPr>
          <w:rFonts w:cstheme="minorHAnsi"/>
        </w:rPr>
        <w:t>Working on it</w:t>
      </w:r>
    </w:p>
    <w:p w14:paraId="20E7DFC3" w14:textId="77777777" w:rsidR="0033686D" w:rsidRDefault="0033686D" w:rsidP="0033686D">
      <w:pPr>
        <w:pBdr>
          <w:bottom w:val="single" w:sz="6" w:space="1" w:color="auto"/>
        </w:pBdr>
        <w:spacing w:after="0"/>
        <w:rPr>
          <w:rFonts w:cstheme="minorHAnsi"/>
        </w:rPr>
      </w:pPr>
    </w:p>
    <w:p w14:paraId="412199F6" w14:textId="3CDC3516" w:rsidR="00306B55" w:rsidRPr="0061138C" w:rsidRDefault="0033686D" w:rsidP="00306B55">
      <w:pPr>
        <w:spacing w:after="0"/>
        <w:jc w:val="center"/>
        <w:rPr>
          <w:rFonts w:cstheme="minorHAnsi"/>
          <w:b/>
          <w:bCs/>
        </w:rPr>
      </w:pPr>
      <w:r>
        <w:rPr>
          <w:rFonts w:cstheme="minorHAnsi"/>
          <w:b/>
          <w:bCs/>
        </w:rPr>
        <w:t>Community Partnership</w:t>
      </w:r>
    </w:p>
    <w:p w14:paraId="411C3E58" w14:textId="77777777" w:rsidR="00306B55" w:rsidRPr="0061138C" w:rsidRDefault="00306B55" w:rsidP="00306B55">
      <w:pPr>
        <w:spacing w:after="0"/>
        <w:rPr>
          <w:rFonts w:cstheme="minorHAnsi"/>
        </w:rPr>
      </w:pPr>
    </w:p>
    <w:p w14:paraId="739096D9" w14:textId="5E08634A" w:rsidR="00306B55" w:rsidRPr="00E71ECF" w:rsidRDefault="0033686D" w:rsidP="00ED5DB4">
      <w:pPr>
        <w:pStyle w:val="ListParagraph"/>
        <w:numPr>
          <w:ilvl w:val="0"/>
          <w:numId w:val="16"/>
        </w:numPr>
        <w:spacing w:after="0" w:line="259" w:lineRule="auto"/>
        <w:rPr>
          <w:rFonts w:cstheme="minorHAnsi"/>
        </w:rPr>
      </w:pPr>
      <w:r w:rsidRPr="0033686D">
        <w:rPr>
          <w:rFonts w:cstheme="minorHAnsi"/>
        </w:rPr>
        <w:t>Are safe sleep education materials provided in languages other than English and Spanish in obstetric and pediatric outpatient clinics</w:t>
      </w:r>
      <w:r w:rsidR="00306B55" w:rsidRPr="0033686D">
        <w:rPr>
          <w:rFonts w:cstheme="minorHAnsi"/>
        </w:rPr>
        <w:t>?</w:t>
      </w:r>
    </w:p>
    <w:p w14:paraId="0CF7FDB8" w14:textId="77777777" w:rsidR="00306B55" w:rsidRPr="00E71ECF" w:rsidRDefault="00306B55" w:rsidP="00B515BB">
      <w:pPr>
        <w:pStyle w:val="ListParagraph"/>
        <w:numPr>
          <w:ilvl w:val="0"/>
          <w:numId w:val="7"/>
        </w:numPr>
        <w:spacing w:after="0" w:line="259" w:lineRule="auto"/>
        <w:rPr>
          <w:rFonts w:cstheme="minorHAnsi"/>
        </w:rPr>
      </w:pPr>
      <w:r w:rsidRPr="00E71ECF">
        <w:rPr>
          <w:rFonts w:cstheme="minorHAnsi"/>
        </w:rPr>
        <w:t>Multiple choice</w:t>
      </w:r>
    </w:p>
    <w:p w14:paraId="53C30D44" w14:textId="77777777" w:rsidR="00E33A67" w:rsidRDefault="00E33A67" w:rsidP="00E33A67">
      <w:pPr>
        <w:pStyle w:val="ListParagraph"/>
        <w:numPr>
          <w:ilvl w:val="1"/>
          <w:numId w:val="7"/>
        </w:numPr>
        <w:spacing w:after="0" w:line="259" w:lineRule="auto"/>
      </w:pPr>
      <w:r>
        <w:t>Yes</w:t>
      </w:r>
    </w:p>
    <w:p w14:paraId="7CE0D9CB" w14:textId="77777777" w:rsidR="00E33A67" w:rsidRDefault="00E33A67" w:rsidP="00E33A67">
      <w:pPr>
        <w:pStyle w:val="ListParagraph"/>
        <w:numPr>
          <w:ilvl w:val="1"/>
          <w:numId w:val="7"/>
        </w:numPr>
        <w:spacing w:after="0" w:line="259" w:lineRule="auto"/>
      </w:pPr>
      <w:r>
        <w:t>In progress</w:t>
      </w:r>
    </w:p>
    <w:p w14:paraId="591036C2" w14:textId="77777777" w:rsidR="00E33A67" w:rsidRDefault="00E33A67" w:rsidP="00E33A67">
      <w:pPr>
        <w:pStyle w:val="ListParagraph"/>
        <w:numPr>
          <w:ilvl w:val="1"/>
          <w:numId w:val="7"/>
        </w:numPr>
        <w:spacing w:after="0" w:line="259" w:lineRule="auto"/>
      </w:pPr>
      <w:r>
        <w:t>Have not started</w:t>
      </w:r>
    </w:p>
    <w:p w14:paraId="79FC35B3" w14:textId="77777777" w:rsidR="00306B55" w:rsidRPr="00E71ECF" w:rsidRDefault="00306B55" w:rsidP="00306B55">
      <w:pPr>
        <w:pStyle w:val="ListParagraph"/>
        <w:spacing w:after="0"/>
        <w:ind w:left="1440"/>
      </w:pPr>
    </w:p>
    <w:p w14:paraId="7B560681" w14:textId="7C635D67" w:rsidR="0033686D" w:rsidRPr="0082401E" w:rsidRDefault="0033686D" w:rsidP="00ED5DB4">
      <w:pPr>
        <w:pStyle w:val="ListParagraph"/>
        <w:numPr>
          <w:ilvl w:val="0"/>
          <w:numId w:val="16"/>
        </w:numPr>
        <w:spacing w:after="0" w:line="259" w:lineRule="auto"/>
        <w:rPr>
          <w:rFonts w:cstheme="minorHAnsi"/>
        </w:rPr>
      </w:pPr>
      <w:r w:rsidRPr="0082401E">
        <w:rPr>
          <w:rFonts w:cstheme="minorHAnsi"/>
        </w:rPr>
        <w:t xml:space="preserve">Are you partnering with organizations outside your healthcare system to promote </w:t>
      </w:r>
      <w:r w:rsidR="0082401E" w:rsidRPr="0082401E">
        <w:rPr>
          <w:rFonts w:cstheme="minorHAnsi"/>
        </w:rPr>
        <w:t xml:space="preserve">consistent messaging for </w:t>
      </w:r>
      <w:r w:rsidRPr="0082401E">
        <w:rPr>
          <w:rFonts w:cstheme="minorHAnsi"/>
        </w:rPr>
        <w:t>safe sleep education</w:t>
      </w:r>
      <w:r w:rsidR="00306B55" w:rsidRPr="0082401E">
        <w:rPr>
          <w:rFonts w:cstheme="minorHAnsi"/>
        </w:rPr>
        <w:t xml:space="preserve">? </w:t>
      </w:r>
    </w:p>
    <w:p w14:paraId="42B3231A" w14:textId="77777777" w:rsidR="0033686D" w:rsidRPr="00E71ECF" w:rsidRDefault="0033686D" w:rsidP="0033686D">
      <w:pPr>
        <w:pStyle w:val="ListParagraph"/>
        <w:numPr>
          <w:ilvl w:val="0"/>
          <w:numId w:val="7"/>
        </w:numPr>
        <w:spacing w:after="0" w:line="259" w:lineRule="auto"/>
        <w:rPr>
          <w:rFonts w:cstheme="minorHAnsi"/>
        </w:rPr>
      </w:pPr>
      <w:r w:rsidRPr="00E71ECF">
        <w:rPr>
          <w:rFonts w:cstheme="minorHAnsi"/>
        </w:rPr>
        <w:t>Multiple choice</w:t>
      </w:r>
    </w:p>
    <w:p w14:paraId="5E118D9C" w14:textId="77777777" w:rsidR="00E33A67" w:rsidRDefault="00E33A67" w:rsidP="00E33A67">
      <w:pPr>
        <w:pStyle w:val="ListParagraph"/>
        <w:numPr>
          <w:ilvl w:val="1"/>
          <w:numId w:val="7"/>
        </w:numPr>
        <w:spacing w:after="0" w:line="259" w:lineRule="auto"/>
      </w:pPr>
      <w:r>
        <w:t>Yes</w:t>
      </w:r>
    </w:p>
    <w:p w14:paraId="62729168" w14:textId="77777777" w:rsidR="00E33A67" w:rsidRDefault="00E33A67" w:rsidP="00E33A67">
      <w:pPr>
        <w:pStyle w:val="ListParagraph"/>
        <w:numPr>
          <w:ilvl w:val="1"/>
          <w:numId w:val="7"/>
        </w:numPr>
        <w:spacing w:after="0" w:line="259" w:lineRule="auto"/>
      </w:pPr>
      <w:r>
        <w:t>In progress</w:t>
      </w:r>
    </w:p>
    <w:p w14:paraId="604126A9" w14:textId="77777777" w:rsidR="00E33A67" w:rsidRDefault="00E33A67" w:rsidP="00E33A67">
      <w:pPr>
        <w:pStyle w:val="ListParagraph"/>
        <w:numPr>
          <w:ilvl w:val="1"/>
          <w:numId w:val="7"/>
        </w:numPr>
        <w:spacing w:after="0" w:line="259" w:lineRule="auto"/>
      </w:pPr>
      <w:r>
        <w:t>Have not started</w:t>
      </w:r>
    </w:p>
    <w:p w14:paraId="0A4C58A6" w14:textId="77777777" w:rsidR="0033686D" w:rsidRDefault="0033686D" w:rsidP="0033686D">
      <w:pPr>
        <w:pStyle w:val="ListParagraph"/>
        <w:spacing w:after="0" w:line="259" w:lineRule="auto"/>
        <w:ind w:left="1440"/>
        <w:rPr>
          <w:rFonts w:cstheme="minorHAnsi"/>
        </w:rPr>
      </w:pPr>
    </w:p>
    <w:p w14:paraId="0827BE13" w14:textId="3AEF7B02" w:rsidR="0033686D" w:rsidRPr="0033686D" w:rsidRDefault="0033686D" w:rsidP="00ED5DB4">
      <w:pPr>
        <w:pStyle w:val="ListParagraph"/>
        <w:numPr>
          <w:ilvl w:val="0"/>
          <w:numId w:val="16"/>
        </w:numPr>
        <w:spacing w:after="0" w:line="259" w:lineRule="auto"/>
        <w:rPr>
          <w:rFonts w:cstheme="minorHAnsi"/>
        </w:rPr>
      </w:pPr>
      <w:r w:rsidRPr="0033686D">
        <w:rPr>
          <w:rFonts w:cstheme="minorHAnsi"/>
        </w:rPr>
        <w:t>Does your hospital/clinic partner with organizations that provide access to safe sleep surfaces</w:t>
      </w:r>
      <w:r>
        <w:rPr>
          <w:rFonts w:cstheme="minorHAnsi"/>
        </w:rPr>
        <w:t xml:space="preserve">? </w:t>
      </w:r>
    </w:p>
    <w:p w14:paraId="77B3A435" w14:textId="77777777" w:rsidR="0033686D" w:rsidRPr="00E71ECF" w:rsidRDefault="0033686D" w:rsidP="0033686D">
      <w:pPr>
        <w:pStyle w:val="ListParagraph"/>
        <w:numPr>
          <w:ilvl w:val="0"/>
          <w:numId w:val="7"/>
        </w:numPr>
        <w:spacing w:after="0" w:line="259" w:lineRule="auto"/>
        <w:rPr>
          <w:rFonts w:cstheme="minorHAnsi"/>
        </w:rPr>
      </w:pPr>
      <w:r w:rsidRPr="00E71ECF">
        <w:rPr>
          <w:rFonts w:cstheme="minorHAnsi"/>
        </w:rPr>
        <w:t>Multiple choice</w:t>
      </w:r>
    </w:p>
    <w:p w14:paraId="3E75001B" w14:textId="77777777" w:rsidR="00E33A67" w:rsidRDefault="00E33A67" w:rsidP="00E33A67">
      <w:pPr>
        <w:pStyle w:val="ListParagraph"/>
        <w:numPr>
          <w:ilvl w:val="1"/>
          <w:numId w:val="7"/>
        </w:numPr>
        <w:spacing w:after="0" w:line="259" w:lineRule="auto"/>
      </w:pPr>
      <w:r>
        <w:t>Yes</w:t>
      </w:r>
    </w:p>
    <w:p w14:paraId="2991D610" w14:textId="77777777" w:rsidR="00E33A67" w:rsidRDefault="00E33A67" w:rsidP="00E33A67">
      <w:pPr>
        <w:pStyle w:val="ListParagraph"/>
        <w:numPr>
          <w:ilvl w:val="1"/>
          <w:numId w:val="7"/>
        </w:numPr>
        <w:spacing w:after="0" w:line="259" w:lineRule="auto"/>
      </w:pPr>
      <w:r>
        <w:lastRenderedPageBreak/>
        <w:t>In progress</w:t>
      </w:r>
    </w:p>
    <w:p w14:paraId="5ACDFDE0" w14:textId="77777777" w:rsidR="00E33A67" w:rsidRDefault="00E33A67" w:rsidP="00E33A67">
      <w:pPr>
        <w:pStyle w:val="ListParagraph"/>
        <w:numPr>
          <w:ilvl w:val="1"/>
          <w:numId w:val="7"/>
        </w:numPr>
        <w:spacing w:after="0" w:line="259" w:lineRule="auto"/>
      </w:pPr>
      <w:r>
        <w:t>Have not started</w:t>
      </w:r>
    </w:p>
    <w:p w14:paraId="5D79DA61" w14:textId="77777777" w:rsidR="0033686D" w:rsidRPr="0033686D" w:rsidRDefault="0033686D" w:rsidP="0033686D">
      <w:pPr>
        <w:pStyle w:val="ListParagraph"/>
        <w:spacing w:after="0" w:line="259" w:lineRule="auto"/>
        <w:ind w:left="1440"/>
        <w:rPr>
          <w:rFonts w:cstheme="minorHAnsi"/>
        </w:rPr>
      </w:pPr>
    </w:p>
    <w:p w14:paraId="1464DC75" w14:textId="5FE77EA6" w:rsidR="000C16FB" w:rsidRPr="0033686D" w:rsidRDefault="000C16FB" w:rsidP="00ED5DB4">
      <w:pPr>
        <w:pStyle w:val="ListParagraph"/>
        <w:numPr>
          <w:ilvl w:val="0"/>
          <w:numId w:val="16"/>
        </w:numPr>
        <w:spacing w:after="0" w:line="259" w:lineRule="auto"/>
        <w:rPr>
          <w:rFonts w:cstheme="minorHAnsi"/>
        </w:rPr>
      </w:pPr>
      <w:r w:rsidRPr="0033686D">
        <w:rPr>
          <w:rFonts w:cstheme="minorHAnsi"/>
        </w:rPr>
        <w:t xml:space="preserve">Does your hospital provide </w:t>
      </w:r>
      <w:r>
        <w:rPr>
          <w:rFonts w:cstheme="minorHAnsi"/>
        </w:rPr>
        <w:t xml:space="preserve">safe </w:t>
      </w:r>
      <w:r w:rsidRPr="0033686D">
        <w:rPr>
          <w:rFonts w:cstheme="minorHAnsi"/>
        </w:rPr>
        <w:t xml:space="preserve">sleep </w:t>
      </w:r>
      <w:r>
        <w:rPr>
          <w:rFonts w:cstheme="minorHAnsi"/>
        </w:rPr>
        <w:t>items</w:t>
      </w:r>
      <w:r w:rsidRPr="0033686D">
        <w:rPr>
          <w:rFonts w:cstheme="minorHAnsi"/>
        </w:rPr>
        <w:t xml:space="preserve"> to patients at discharge</w:t>
      </w:r>
      <w:r>
        <w:rPr>
          <w:rFonts w:cstheme="minorHAnsi"/>
        </w:rPr>
        <w:t xml:space="preserve">? </w:t>
      </w:r>
    </w:p>
    <w:p w14:paraId="7C6A3371" w14:textId="77777777" w:rsidR="000C16FB" w:rsidRPr="00E71ECF" w:rsidRDefault="000C16FB" w:rsidP="000C16FB">
      <w:pPr>
        <w:pStyle w:val="ListParagraph"/>
        <w:numPr>
          <w:ilvl w:val="0"/>
          <w:numId w:val="7"/>
        </w:numPr>
        <w:spacing w:after="0" w:line="259" w:lineRule="auto"/>
        <w:rPr>
          <w:rFonts w:cstheme="minorHAnsi"/>
        </w:rPr>
      </w:pPr>
      <w:r w:rsidRPr="00E71ECF">
        <w:rPr>
          <w:rFonts w:cstheme="minorHAnsi"/>
        </w:rPr>
        <w:t>Multiple choice</w:t>
      </w:r>
    </w:p>
    <w:p w14:paraId="11446612" w14:textId="77777777" w:rsidR="000C16FB" w:rsidRDefault="000C16FB" w:rsidP="000C16FB">
      <w:pPr>
        <w:pStyle w:val="ListParagraph"/>
        <w:numPr>
          <w:ilvl w:val="1"/>
          <w:numId w:val="7"/>
        </w:numPr>
        <w:spacing w:after="0" w:line="259" w:lineRule="auto"/>
      </w:pPr>
      <w:r>
        <w:t>Yes</w:t>
      </w:r>
    </w:p>
    <w:p w14:paraId="080C894C" w14:textId="77777777" w:rsidR="000C16FB" w:rsidRDefault="000C16FB" w:rsidP="000C16FB">
      <w:pPr>
        <w:pStyle w:val="ListParagraph"/>
        <w:numPr>
          <w:ilvl w:val="1"/>
          <w:numId w:val="7"/>
        </w:numPr>
        <w:spacing w:after="0" w:line="259" w:lineRule="auto"/>
      </w:pPr>
      <w:r>
        <w:t>In progress</w:t>
      </w:r>
    </w:p>
    <w:p w14:paraId="63FBEA65" w14:textId="77777777" w:rsidR="000C16FB" w:rsidRDefault="000C16FB" w:rsidP="000C16FB">
      <w:pPr>
        <w:pStyle w:val="ListParagraph"/>
        <w:numPr>
          <w:ilvl w:val="1"/>
          <w:numId w:val="7"/>
        </w:numPr>
        <w:spacing w:after="0" w:line="259" w:lineRule="auto"/>
      </w:pPr>
      <w:r>
        <w:t>Have not started</w:t>
      </w:r>
    </w:p>
    <w:p w14:paraId="284DCB4F" w14:textId="77777777" w:rsidR="000C16FB" w:rsidRPr="000C16FB" w:rsidRDefault="000C16FB" w:rsidP="000C16FB">
      <w:pPr>
        <w:spacing w:after="0" w:line="259" w:lineRule="auto"/>
        <w:rPr>
          <w:rFonts w:cstheme="minorHAnsi"/>
        </w:rPr>
      </w:pPr>
    </w:p>
    <w:p w14:paraId="57FC10B6" w14:textId="56A4FD45" w:rsidR="0033686D" w:rsidRPr="0033686D" w:rsidRDefault="000C16FB" w:rsidP="000C16FB">
      <w:pPr>
        <w:pStyle w:val="ListParagraph"/>
        <w:spacing w:after="0" w:line="259" w:lineRule="auto"/>
        <w:ind w:left="360"/>
        <w:rPr>
          <w:rFonts w:cstheme="minorHAnsi"/>
        </w:rPr>
      </w:pPr>
      <w:r>
        <w:rPr>
          <w:rFonts w:cstheme="minorHAnsi"/>
        </w:rPr>
        <w:t>If yes: What</w:t>
      </w:r>
      <w:r w:rsidR="0033686D" w:rsidRPr="0033686D">
        <w:rPr>
          <w:rFonts w:cstheme="minorHAnsi"/>
        </w:rPr>
        <w:t xml:space="preserve"> safe sleep </w:t>
      </w:r>
      <w:r>
        <w:rPr>
          <w:rFonts w:cstheme="minorHAnsi"/>
        </w:rPr>
        <w:t>item(s)</w:t>
      </w:r>
      <w:r w:rsidR="0033686D" w:rsidRPr="0033686D">
        <w:rPr>
          <w:rFonts w:cstheme="minorHAnsi"/>
        </w:rPr>
        <w:t xml:space="preserve"> </w:t>
      </w:r>
      <w:r>
        <w:rPr>
          <w:rFonts w:cstheme="minorHAnsi"/>
        </w:rPr>
        <w:t xml:space="preserve">does your hospital provide </w:t>
      </w:r>
      <w:r w:rsidR="0033686D" w:rsidRPr="0033686D">
        <w:rPr>
          <w:rFonts w:cstheme="minorHAnsi"/>
        </w:rPr>
        <w:t>to patients at discharge</w:t>
      </w:r>
      <w:r w:rsidR="0033686D">
        <w:rPr>
          <w:rFonts w:cstheme="minorHAnsi"/>
        </w:rPr>
        <w:t xml:space="preserve">? </w:t>
      </w:r>
    </w:p>
    <w:p w14:paraId="7C19E889" w14:textId="43DEEA9C" w:rsidR="0033686D" w:rsidRPr="00E71ECF" w:rsidRDefault="000C16FB" w:rsidP="0033686D">
      <w:pPr>
        <w:pStyle w:val="ListParagraph"/>
        <w:numPr>
          <w:ilvl w:val="0"/>
          <w:numId w:val="7"/>
        </w:numPr>
        <w:spacing w:after="0" w:line="259" w:lineRule="auto"/>
        <w:rPr>
          <w:rFonts w:cstheme="minorHAnsi"/>
        </w:rPr>
      </w:pPr>
      <w:r>
        <w:rPr>
          <w:rFonts w:cstheme="minorHAnsi"/>
        </w:rPr>
        <w:t>Choose all that apply</w:t>
      </w:r>
    </w:p>
    <w:p w14:paraId="78E79878" w14:textId="7AEDD722" w:rsidR="00E33A67" w:rsidRDefault="000C16FB" w:rsidP="00E33A67">
      <w:pPr>
        <w:pStyle w:val="ListParagraph"/>
        <w:numPr>
          <w:ilvl w:val="1"/>
          <w:numId w:val="7"/>
        </w:numPr>
        <w:spacing w:after="0" w:line="259" w:lineRule="auto"/>
      </w:pPr>
      <w:r>
        <w:t>Safe sleep surface</w:t>
      </w:r>
    </w:p>
    <w:p w14:paraId="26F9D21C" w14:textId="27929AA7" w:rsidR="000C16FB" w:rsidRDefault="000C16FB" w:rsidP="00E33A67">
      <w:pPr>
        <w:pStyle w:val="ListParagraph"/>
        <w:numPr>
          <w:ilvl w:val="1"/>
          <w:numId w:val="7"/>
        </w:numPr>
        <w:spacing w:after="0" w:line="259" w:lineRule="auto"/>
      </w:pPr>
      <w:r>
        <w:t>Sleep sack</w:t>
      </w:r>
    </w:p>
    <w:p w14:paraId="2D8D7508" w14:textId="023E20EC" w:rsidR="000C16FB" w:rsidRDefault="000C16FB" w:rsidP="00E33A67">
      <w:pPr>
        <w:pStyle w:val="ListParagraph"/>
        <w:numPr>
          <w:ilvl w:val="1"/>
          <w:numId w:val="7"/>
        </w:numPr>
        <w:spacing w:after="0" w:line="259" w:lineRule="auto"/>
      </w:pPr>
      <w:r>
        <w:t>Other: please comment</w:t>
      </w:r>
    </w:p>
    <w:p w14:paraId="7C110F3A" w14:textId="77777777" w:rsidR="0033686D" w:rsidRPr="0033686D" w:rsidRDefault="0033686D" w:rsidP="0033686D">
      <w:pPr>
        <w:pStyle w:val="ListParagraph"/>
        <w:spacing w:after="0" w:line="259" w:lineRule="auto"/>
        <w:ind w:left="1440"/>
        <w:rPr>
          <w:rFonts w:cstheme="minorHAnsi"/>
        </w:rPr>
      </w:pPr>
    </w:p>
    <w:p w14:paraId="58A39C56" w14:textId="77777777" w:rsidR="00306B55" w:rsidRDefault="00306B55" w:rsidP="00306B55">
      <w:pPr>
        <w:pBdr>
          <w:bottom w:val="single" w:sz="6" w:space="1" w:color="auto"/>
        </w:pBdr>
        <w:spacing w:after="0"/>
        <w:rPr>
          <w:rFonts w:cstheme="minorHAnsi"/>
        </w:rPr>
      </w:pPr>
    </w:p>
    <w:p w14:paraId="7DFEE543" w14:textId="77777777" w:rsidR="008841E0" w:rsidRDefault="008841E0" w:rsidP="00306B55">
      <w:pPr>
        <w:pBdr>
          <w:bottom w:val="single" w:sz="6" w:space="1" w:color="auto"/>
        </w:pBdr>
        <w:spacing w:after="0"/>
        <w:rPr>
          <w:rFonts w:cstheme="minorHAnsi"/>
        </w:rPr>
      </w:pPr>
    </w:p>
    <w:p w14:paraId="533A7121" w14:textId="77777777" w:rsidR="008841E0" w:rsidRDefault="008841E0" w:rsidP="00306B55">
      <w:pPr>
        <w:pBdr>
          <w:bottom w:val="single" w:sz="6" w:space="1" w:color="auto"/>
        </w:pBdr>
        <w:spacing w:after="0"/>
        <w:rPr>
          <w:rFonts w:cstheme="minorHAnsi"/>
        </w:rPr>
      </w:pPr>
    </w:p>
    <w:p w14:paraId="4D18A58E" w14:textId="77777777" w:rsidR="00322F0C" w:rsidRDefault="00322F0C" w:rsidP="00306B55">
      <w:pPr>
        <w:pBdr>
          <w:bottom w:val="single" w:sz="6" w:space="1" w:color="auto"/>
        </w:pBdr>
        <w:spacing w:after="0"/>
        <w:rPr>
          <w:rFonts w:cstheme="minorHAnsi"/>
        </w:rPr>
      </w:pPr>
    </w:p>
    <w:p w14:paraId="17B16CD5" w14:textId="4156BA69" w:rsidR="00306B55" w:rsidRPr="0061138C" w:rsidRDefault="0033686D" w:rsidP="00306B55">
      <w:pPr>
        <w:spacing w:after="0"/>
        <w:jc w:val="center"/>
        <w:rPr>
          <w:rFonts w:cstheme="minorHAnsi"/>
        </w:rPr>
      </w:pPr>
      <w:r>
        <w:rPr>
          <w:rFonts w:cstheme="minorHAnsi"/>
          <w:b/>
          <w:bCs/>
        </w:rPr>
        <w:t>Policies</w:t>
      </w:r>
    </w:p>
    <w:p w14:paraId="0CA8D5D7" w14:textId="77777777" w:rsidR="00306B55" w:rsidRPr="00E71ECF" w:rsidRDefault="00306B55" w:rsidP="00306B55">
      <w:pPr>
        <w:pStyle w:val="ListParagraph"/>
        <w:spacing w:after="0"/>
        <w:rPr>
          <w:rFonts w:cstheme="minorHAnsi"/>
        </w:rPr>
      </w:pPr>
    </w:p>
    <w:p w14:paraId="44203DE5" w14:textId="13BBBB02" w:rsidR="00306B55" w:rsidRPr="00E71ECF" w:rsidRDefault="0033686D" w:rsidP="00ED5DB4">
      <w:pPr>
        <w:pStyle w:val="ListParagraph"/>
        <w:numPr>
          <w:ilvl w:val="0"/>
          <w:numId w:val="16"/>
        </w:numPr>
        <w:spacing w:after="0" w:line="259" w:lineRule="auto"/>
        <w:rPr>
          <w:rFonts w:cstheme="minorHAnsi"/>
        </w:rPr>
      </w:pPr>
      <w:r w:rsidRPr="0033686D">
        <w:rPr>
          <w:rFonts w:cstheme="minorHAnsi"/>
        </w:rPr>
        <w:t>Has your inpatient safe sleep policy been reviewed in the last year and is it applicable to every patient under 1 year of age</w:t>
      </w:r>
      <w:r w:rsidR="00306B55" w:rsidRPr="00E71ECF">
        <w:rPr>
          <w:rFonts w:cstheme="minorHAnsi"/>
        </w:rPr>
        <w:t>?</w:t>
      </w:r>
    </w:p>
    <w:p w14:paraId="23F35B27"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4D252C9A" w14:textId="77777777" w:rsidR="00322F0C" w:rsidRDefault="00322F0C" w:rsidP="00322F0C">
      <w:pPr>
        <w:pStyle w:val="ListParagraph"/>
        <w:numPr>
          <w:ilvl w:val="1"/>
          <w:numId w:val="7"/>
        </w:numPr>
        <w:spacing w:after="0" w:line="259" w:lineRule="auto"/>
      </w:pPr>
      <w:r>
        <w:t>Yes</w:t>
      </w:r>
    </w:p>
    <w:p w14:paraId="262CE2AB" w14:textId="77777777" w:rsidR="00322F0C" w:rsidRDefault="00322F0C" w:rsidP="00322F0C">
      <w:pPr>
        <w:pStyle w:val="ListParagraph"/>
        <w:numPr>
          <w:ilvl w:val="1"/>
          <w:numId w:val="7"/>
        </w:numPr>
        <w:spacing w:after="0" w:line="259" w:lineRule="auto"/>
      </w:pPr>
      <w:r>
        <w:t>In progress</w:t>
      </w:r>
    </w:p>
    <w:p w14:paraId="230081FB" w14:textId="77777777" w:rsidR="00322F0C" w:rsidRDefault="00322F0C" w:rsidP="00322F0C">
      <w:pPr>
        <w:pStyle w:val="ListParagraph"/>
        <w:numPr>
          <w:ilvl w:val="1"/>
          <w:numId w:val="7"/>
        </w:numPr>
        <w:spacing w:after="0" w:line="259" w:lineRule="auto"/>
      </w:pPr>
      <w:r>
        <w:t>Have not started</w:t>
      </w:r>
    </w:p>
    <w:p w14:paraId="7B04BAC4" w14:textId="77777777" w:rsidR="00306B55" w:rsidRPr="00E71ECF" w:rsidRDefault="00306B55" w:rsidP="00306B55">
      <w:pPr>
        <w:pStyle w:val="ListParagraph"/>
        <w:spacing w:after="0"/>
        <w:ind w:left="1440"/>
        <w:rPr>
          <w:rFonts w:cstheme="minorHAnsi"/>
        </w:rPr>
      </w:pPr>
    </w:p>
    <w:p w14:paraId="7F7DE304" w14:textId="27BC2CB7" w:rsidR="00306B55" w:rsidRPr="00E71ECF" w:rsidRDefault="0033686D" w:rsidP="00ED5DB4">
      <w:pPr>
        <w:pStyle w:val="ListParagraph"/>
        <w:numPr>
          <w:ilvl w:val="0"/>
          <w:numId w:val="16"/>
        </w:numPr>
        <w:spacing w:after="0" w:line="259" w:lineRule="auto"/>
        <w:rPr>
          <w:rFonts w:cstheme="minorHAnsi"/>
        </w:rPr>
      </w:pPr>
      <w:r>
        <w:rPr>
          <w:rFonts w:cstheme="minorHAnsi"/>
        </w:rPr>
        <w:t>Has</w:t>
      </w:r>
      <w:r w:rsidRPr="0033686D">
        <w:rPr>
          <w:rFonts w:cstheme="minorHAnsi"/>
        </w:rPr>
        <w:t xml:space="preserve"> your outpatient</w:t>
      </w:r>
      <w:r>
        <w:rPr>
          <w:rFonts w:cstheme="minorHAnsi"/>
        </w:rPr>
        <w:t xml:space="preserve"> OBGYN</w:t>
      </w:r>
      <w:r w:rsidRPr="0033686D">
        <w:rPr>
          <w:rFonts w:cstheme="minorHAnsi"/>
        </w:rPr>
        <w:t xml:space="preserve"> safe sleep policy been reviewed in the last year</w:t>
      </w:r>
      <w:r w:rsidR="00753EBA">
        <w:rPr>
          <w:rFonts w:cstheme="minorHAnsi"/>
        </w:rPr>
        <w:t xml:space="preserve">, does it include </w:t>
      </w:r>
      <w:r w:rsidR="00753EBA" w:rsidRPr="00753EBA">
        <w:rPr>
          <w:rFonts w:cstheme="minorHAnsi"/>
        </w:rPr>
        <w:t>frequency and timing of education</w:t>
      </w:r>
      <w:r w:rsidR="00753EBA">
        <w:rPr>
          <w:rFonts w:cstheme="minorHAnsi"/>
        </w:rPr>
        <w:t xml:space="preserve">, </w:t>
      </w:r>
      <w:r w:rsidRPr="0033686D">
        <w:rPr>
          <w:rFonts w:cstheme="minorHAnsi"/>
        </w:rPr>
        <w:t xml:space="preserve">and is it applicable to every </w:t>
      </w:r>
      <w:r w:rsidR="008C0632">
        <w:rPr>
          <w:rFonts w:cstheme="minorHAnsi"/>
        </w:rPr>
        <w:t xml:space="preserve">prenatal and postpartum </w:t>
      </w:r>
      <w:r w:rsidRPr="0033686D">
        <w:rPr>
          <w:rFonts w:cstheme="minorHAnsi"/>
        </w:rPr>
        <w:t>patient</w:t>
      </w:r>
      <w:r w:rsidR="00306B55" w:rsidRPr="00E71ECF">
        <w:rPr>
          <w:rFonts w:cstheme="minorHAnsi"/>
        </w:rPr>
        <w:t>?</w:t>
      </w:r>
    </w:p>
    <w:p w14:paraId="1B7B0D5C" w14:textId="77777777" w:rsidR="00306B55" w:rsidRDefault="00306B55" w:rsidP="00B515BB">
      <w:pPr>
        <w:pStyle w:val="ListParagraph"/>
        <w:numPr>
          <w:ilvl w:val="0"/>
          <w:numId w:val="7"/>
        </w:numPr>
        <w:spacing w:after="0" w:line="259" w:lineRule="auto"/>
        <w:rPr>
          <w:rFonts w:cstheme="minorHAnsi"/>
        </w:rPr>
      </w:pPr>
      <w:r>
        <w:rPr>
          <w:rFonts w:cstheme="minorHAnsi"/>
        </w:rPr>
        <w:t>Multiple choice</w:t>
      </w:r>
    </w:p>
    <w:p w14:paraId="65873513" w14:textId="77777777" w:rsidR="00322F0C" w:rsidRDefault="00322F0C" w:rsidP="00322F0C">
      <w:pPr>
        <w:pStyle w:val="ListParagraph"/>
        <w:numPr>
          <w:ilvl w:val="1"/>
          <w:numId w:val="7"/>
        </w:numPr>
        <w:spacing w:after="0" w:line="259" w:lineRule="auto"/>
      </w:pPr>
      <w:r>
        <w:t>Yes</w:t>
      </w:r>
    </w:p>
    <w:p w14:paraId="0F0C1144" w14:textId="77777777" w:rsidR="00322F0C" w:rsidRDefault="00322F0C" w:rsidP="00322F0C">
      <w:pPr>
        <w:pStyle w:val="ListParagraph"/>
        <w:numPr>
          <w:ilvl w:val="1"/>
          <w:numId w:val="7"/>
        </w:numPr>
        <w:spacing w:after="0" w:line="259" w:lineRule="auto"/>
      </w:pPr>
      <w:r>
        <w:lastRenderedPageBreak/>
        <w:t>In progress</w:t>
      </w:r>
    </w:p>
    <w:p w14:paraId="5CFF1EBD" w14:textId="77777777" w:rsidR="00322F0C" w:rsidRDefault="00322F0C" w:rsidP="00322F0C">
      <w:pPr>
        <w:pStyle w:val="ListParagraph"/>
        <w:numPr>
          <w:ilvl w:val="1"/>
          <w:numId w:val="7"/>
        </w:numPr>
        <w:spacing w:after="0" w:line="259" w:lineRule="auto"/>
      </w:pPr>
      <w:r>
        <w:t>Have not started</w:t>
      </w:r>
    </w:p>
    <w:p w14:paraId="5AE42E0B" w14:textId="77777777" w:rsidR="0033686D" w:rsidRDefault="0033686D" w:rsidP="0033686D">
      <w:pPr>
        <w:pStyle w:val="ListParagraph"/>
        <w:spacing w:after="0" w:line="259" w:lineRule="auto"/>
        <w:ind w:left="1440"/>
        <w:rPr>
          <w:rFonts w:cstheme="minorHAnsi"/>
        </w:rPr>
      </w:pPr>
    </w:p>
    <w:p w14:paraId="080978CF" w14:textId="12A8574D" w:rsidR="0033686D" w:rsidRPr="00E71ECF" w:rsidRDefault="0033686D" w:rsidP="00ED5DB4">
      <w:pPr>
        <w:pStyle w:val="ListParagraph"/>
        <w:numPr>
          <w:ilvl w:val="0"/>
          <w:numId w:val="16"/>
        </w:numPr>
        <w:spacing w:after="0" w:line="259" w:lineRule="auto"/>
        <w:rPr>
          <w:rFonts w:cstheme="minorHAnsi"/>
        </w:rPr>
      </w:pPr>
      <w:r w:rsidRPr="0033686D">
        <w:rPr>
          <w:rFonts w:cstheme="minorHAnsi"/>
        </w:rPr>
        <w:t>Has your outpatient</w:t>
      </w:r>
      <w:r>
        <w:rPr>
          <w:rFonts w:cstheme="minorHAnsi"/>
        </w:rPr>
        <w:t xml:space="preserve"> Pediatrics </w:t>
      </w:r>
      <w:r w:rsidRPr="0033686D">
        <w:rPr>
          <w:rFonts w:cstheme="minorHAnsi"/>
        </w:rPr>
        <w:t>safe sleep policy been reviewed in the last year</w:t>
      </w:r>
      <w:r w:rsidR="00753EBA">
        <w:rPr>
          <w:rFonts w:cstheme="minorHAnsi"/>
        </w:rPr>
        <w:t xml:space="preserve">, does it include </w:t>
      </w:r>
      <w:r w:rsidR="00753EBA" w:rsidRPr="00753EBA">
        <w:rPr>
          <w:rFonts w:cstheme="minorHAnsi"/>
        </w:rPr>
        <w:t>frequency and timing of education</w:t>
      </w:r>
      <w:r w:rsidR="00753EBA">
        <w:rPr>
          <w:rFonts w:cstheme="minorHAnsi"/>
        </w:rPr>
        <w:t>,</w:t>
      </w:r>
      <w:r w:rsidRPr="0033686D">
        <w:rPr>
          <w:rFonts w:cstheme="minorHAnsi"/>
        </w:rPr>
        <w:t xml:space="preserve"> and is it applicable to every patient under 1 year of age</w:t>
      </w:r>
      <w:r w:rsidRPr="00E71ECF">
        <w:rPr>
          <w:rFonts w:cstheme="minorHAnsi"/>
        </w:rPr>
        <w:t>?</w:t>
      </w:r>
    </w:p>
    <w:p w14:paraId="6E6C4788" w14:textId="77777777" w:rsidR="0033686D" w:rsidRDefault="0033686D" w:rsidP="0033686D">
      <w:pPr>
        <w:pStyle w:val="ListParagraph"/>
        <w:numPr>
          <w:ilvl w:val="0"/>
          <w:numId w:val="7"/>
        </w:numPr>
        <w:spacing w:after="0" w:line="259" w:lineRule="auto"/>
        <w:rPr>
          <w:rFonts w:cstheme="minorHAnsi"/>
        </w:rPr>
      </w:pPr>
      <w:r>
        <w:rPr>
          <w:rFonts w:cstheme="minorHAnsi"/>
        </w:rPr>
        <w:t>Multiple choice</w:t>
      </w:r>
    </w:p>
    <w:p w14:paraId="68F31D0A" w14:textId="77777777" w:rsidR="00322F0C" w:rsidRDefault="00322F0C" w:rsidP="00322F0C">
      <w:pPr>
        <w:pStyle w:val="ListParagraph"/>
        <w:numPr>
          <w:ilvl w:val="1"/>
          <w:numId w:val="7"/>
        </w:numPr>
        <w:spacing w:after="0" w:line="259" w:lineRule="auto"/>
      </w:pPr>
      <w:r>
        <w:t>Yes</w:t>
      </w:r>
    </w:p>
    <w:p w14:paraId="51ADF2A8" w14:textId="77777777" w:rsidR="00322F0C" w:rsidRDefault="00322F0C" w:rsidP="00322F0C">
      <w:pPr>
        <w:pStyle w:val="ListParagraph"/>
        <w:numPr>
          <w:ilvl w:val="1"/>
          <w:numId w:val="7"/>
        </w:numPr>
        <w:spacing w:after="0" w:line="259" w:lineRule="auto"/>
      </w:pPr>
      <w:r>
        <w:t>In progress</w:t>
      </w:r>
    </w:p>
    <w:p w14:paraId="1942F1B2" w14:textId="77777777" w:rsidR="00322F0C" w:rsidRDefault="00322F0C" w:rsidP="00322F0C">
      <w:pPr>
        <w:pStyle w:val="ListParagraph"/>
        <w:numPr>
          <w:ilvl w:val="1"/>
          <w:numId w:val="7"/>
        </w:numPr>
        <w:spacing w:after="0" w:line="259" w:lineRule="auto"/>
      </w:pPr>
      <w:r>
        <w:t>Have not started</w:t>
      </w:r>
    </w:p>
    <w:p w14:paraId="3D54AE4D" w14:textId="77777777" w:rsidR="0033686D" w:rsidRDefault="0033686D" w:rsidP="0033686D">
      <w:pPr>
        <w:pStyle w:val="ListParagraph"/>
        <w:spacing w:after="0" w:line="259" w:lineRule="auto"/>
        <w:ind w:left="1440"/>
        <w:rPr>
          <w:rFonts w:cstheme="minorHAnsi"/>
        </w:rPr>
      </w:pPr>
    </w:p>
    <w:p w14:paraId="56B123EB" w14:textId="5F29D9F2" w:rsidR="0033686D" w:rsidRPr="00E71ECF" w:rsidRDefault="0033686D" w:rsidP="00ED5DB4">
      <w:pPr>
        <w:pStyle w:val="ListParagraph"/>
        <w:numPr>
          <w:ilvl w:val="0"/>
          <w:numId w:val="16"/>
        </w:numPr>
        <w:spacing w:after="0" w:line="259" w:lineRule="auto"/>
        <w:rPr>
          <w:rFonts w:cstheme="minorHAnsi"/>
        </w:rPr>
      </w:pPr>
      <w:r w:rsidRPr="0033686D">
        <w:rPr>
          <w:rFonts w:cstheme="minorHAnsi"/>
        </w:rPr>
        <w:t>Has your outpatient</w:t>
      </w:r>
      <w:r>
        <w:rPr>
          <w:rFonts w:cstheme="minorHAnsi"/>
        </w:rPr>
        <w:t xml:space="preserve"> Family Practice</w:t>
      </w:r>
      <w:r w:rsidRPr="0033686D">
        <w:rPr>
          <w:rFonts w:cstheme="minorHAnsi"/>
        </w:rPr>
        <w:t xml:space="preserve"> safe sleep policy been reviewed in the last year</w:t>
      </w:r>
      <w:r w:rsidR="00753EBA">
        <w:rPr>
          <w:rFonts w:cstheme="minorHAnsi"/>
        </w:rPr>
        <w:t xml:space="preserve">, does it include </w:t>
      </w:r>
      <w:r w:rsidR="00753EBA" w:rsidRPr="00753EBA">
        <w:rPr>
          <w:rFonts w:cstheme="minorHAnsi"/>
        </w:rPr>
        <w:t>frequency and timing of education</w:t>
      </w:r>
      <w:r w:rsidR="00753EBA">
        <w:rPr>
          <w:rFonts w:cstheme="minorHAnsi"/>
        </w:rPr>
        <w:t>,</w:t>
      </w:r>
      <w:r w:rsidRPr="0033686D">
        <w:rPr>
          <w:rFonts w:cstheme="minorHAnsi"/>
        </w:rPr>
        <w:t xml:space="preserve"> and is it applicable to every patient under 1 year of age</w:t>
      </w:r>
      <w:r w:rsidRPr="00E71ECF">
        <w:rPr>
          <w:rFonts w:cstheme="minorHAnsi"/>
        </w:rPr>
        <w:t>?</w:t>
      </w:r>
    </w:p>
    <w:p w14:paraId="64BBCE94" w14:textId="77777777" w:rsidR="0033686D" w:rsidRDefault="0033686D" w:rsidP="0033686D">
      <w:pPr>
        <w:pStyle w:val="ListParagraph"/>
        <w:numPr>
          <w:ilvl w:val="0"/>
          <w:numId w:val="7"/>
        </w:numPr>
        <w:spacing w:after="0" w:line="259" w:lineRule="auto"/>
        <w:rPr>
          <w:rFonts w:cstheme="minorHAnsi"/>
        </w:rPr>
      </w:pPr>
      <w:r>
        <w:rPr>
          <w:rFonts w:cstheme="minorHAnsi"/>
        </w:rPr>
        <w:t>Multiple choice</w:t>
      </w:r>
    </w:p>
    <w:p w14:paraId="383F0B43" w14:textId="77777777" w:rsidR="00322F0C" w:rsidRDefault="00322F0C" w:rsidP="00322F0C">
      <w:pPr>
        <w:pStyle w:val="ListParagraph"/>
        <w:numPr>
          <w:ilvl w:val="1"/>
          <w:numId w:val="7"/>
        </w:numPr>
        <w:spacing w:after="0" w:line="259" w:lineRule="auto"/>
      </w:pPr>
      <w:r>
        <w:t>Yes</w:t>
      </w:r>
    </w:p>
    <w:p w14:paraId="659FDBC2" w14:textId="77777777" w:rsidR="00322F0C" w:rsidRDefault="00322F0C" w:rsidP="00322F0C">
      <w:pPr>
        <w:pStyle w:val="ListParagraph"/>
        <w:numPr>
          <w:ilvl w:val="1"/>
          <w:numId w:val="7"/>
        </w:numPr>
        <w:spacing w:after="0" w:line="259" w:lineRule="auto"/>
      </w:pPr>
      <w:r>
        <w:t>In progress</w:t>
      </w:r>
    </w:p>
    <w:p w14:paraId="40BE9A30" w14:textId="77777777" w:rsidR="00322F0C" w:rsidRDefault="00322F0C" w:rsidP="00322F0C">
      <w:pPr>
        <w:pStyle w:val="ListParagraph"/>
        <w:numPr>
          <w:ilvl w:val="1"/>
          <w:numId w:val="7"/>
        </w:numPr>
        <w:spacing w:after="0" w:line="259" w:lineRule="auto"/>
      </w:pPr>
      <w:r>
        <w:t>Have not started</w:t>
      </w:r>
    </w:p>
    <w:p w14:paraId="06015577" w14:textId="77777777" w:rsidR="00306B55" w:rsidRDefault="00306B55" w:rsidP="00306B55">
      <w:pPr>
        <w:spacing w:after="0"/>
      </w:pPr>
    </w:p>
    <w:p w14:paraId="5C2F976C" w14:textId="77777777" w:rsidR="00322F0C" w:rsidRDefault="00322F0C" w:rsidP="00306B55">
      <w:pPr>
        <w:spacing w:after="0"/>
      </w:pPr>
    </w:p>
    <w:p w14:paraId="7C386FD9" w14:textId="17D78711" w:rsidR="00306B55" w:rsidRPr="0082401E" w:rsidRDefault="00753EBA" w:rsidP="00ED5DB4">
      <w:pPr>
        <w:pStyle w:val="ListParagraph"/>
        <w:numPr>
          <w:ilvl w:val="0"/>
          <w:numId w:val="16"/>
        </w:numPr>
        <w:spacing w:after="0" w:line="259" w:lineRule="auto"/>
        <w:rPr>
          <w:rFonts w:cstheme="minorHAnsi"/>
        </w:rPr>
      </w:pPr>
      <w:r w:rsidRPr="0082401E">
        <w:rPr>
          <w:rFonts w:cstheme="minorHAnsi"/>
        </w:rPr>
        <w:t>Are the safe sleep policies readily available</w:t>
      </w:r>
      <w:r w:rsidR="0082401E" w:rsidRPr="0082401E">
        <w:rPr>
          <w:rFonts w:cstheme="minorHAnsi"/>
        </w:rPr>
        <w:t xml:space="preserve"> and easily accessible</w:t>
      </w:r>
      <w:r w:rsidRPr="0082401E">
        <w:rPr>
          <w:rFonts w:cstheme="minorHAnsi"/>
        </w:rPr>
        <w:t xml:space="preserve"> to all staff</w:t>
      </w:r>
      <w:r w:rsidR="00306B55" w:rsidRPr="0082401E">
        <w:rPr>
          <w:rFonts w:cstheme="minorHAnsi"/>
        </w:rPr>
        <w:t xml:space="preserve">? </w:t>
      </w:r>
    </w:p>
    <w:p w14:paraId="1FDDBF62" w14:textId="77777777" w:rsidR="00753EBA" w:rsidRDefault="00753EBA" w:rsidP="00753EBA">
      <w:pPr>
        <w:pStyle w:val="ListParagraph"/>
        <w:numPr>
          <w:ilvl w:val="0"/>
          <w:numId w:val="7"/>
        </w:numPr>
        <w:spacing w:after="0" w:line="259" w:lineRule="auto"/>
        <w:rPr>
          <w:rFonts w:cstheme="minorHAnsi"/>
        </w:rPr>
      </w:pPr>
      <w:r>
        <w:rPr>
          <w:rFonts w:cstheme="minorHAnsi"/>
        </w:rPr>
        <w:t>Multiple choice</w:t>
      </w:r>
    </w:p>
    <w:p w14:paraId="28D0FFCC" w14:textId="77777777" w:rsidR="00322F0C" w:rsidRDefault="00322F0C" w:rsidP="00322F0C">
      <w:pPr>
        <w:pStyle w:val="ListParagraph"/>
        <w:numPr>
          <w:ilvl w:val="1"/>
          <w:numId w:val="7"/>
        </w:numPr>
        <w:spacing w:after="0" w:line="259" w:lineRule="auto"/>
      </w:pPr>
      <w:r>
        <w:t>Yes</w:t>
      </w:r>
    </w:p>
    <w:p w14:paraId="74F20EB9" w14:textId="77777777" w:rsidR="00322F0C" w:rsidRDefault="00322F0C" w:rsidP="00322F0C">
      <w:pPr>
        <w:pStyle w:val="ListParagraph"/>
        <w:numPr>
          <w:ilvl w:val="1"/>
          <w:numId w:val="7"/>
        </w:numPr>
        <w:spacing w:after="0" w:line="259" w:lineRule="auto"/>
      </w:pPr>
      <w:r>
        <w:t>In progress</w:t>
      </w:r>
    </w:p>
    <w:p w14:paraId="052BB257" w14:textId="77777777" w:rsidR="00322F0C" w:rsidRDefault="00322F0C" w:rsidP="00322F0C">
      <w:pPr>
        <w:pStyle w:val="ListParagraph"/>
        <w:numPr>
          <w:ilvl w:val="1"/>
          <w:numId w:val="7"/>
        </w:numPr>
        <w:spacing w:after="0" w:line="259" w:lineRule="auto"/>
      </w:pPr>
      <w:r>
        <w:t>Have not started</w:t>
      </w:r>
    </w:p>
    <w:p w14:paraId="49FE2BE6" w14:textId="1FB0CB0F" w:rsidR="00306B55" w:rsidRPr="0061138C" w:rsidRDefault="00306B55" w:rsidP="00753EBA">
      <w:pPr>
        <w:pStyle w:val="ListParagraph"/>
        <w:spacing w:after="0" w:line="259" w:lineRule="auto"/>
        <w:ind w:left="1440"/>
        <w:rPr>
          <w:rFonts w:cstheme="minorHAnsi"/>
        </w:rPr>
      </w:pPr>
    </w:p>
    <w:p w14:paraId="35811A6B" w14:textId="77777777" w:rsidR="00306B55" w:rsidRDefault="00306B55" w:rsidP="00306B55">
      <w:pPr>
        <w:jc w:val="center"/>
        <w:sectPr w:rsidR="00306B55" w:rsidSect="002F2557">
          <w:headerReference w:type="default" r:id="rId9"/>
          <w:footerReference w:type="default" r:id="rId10"/>
          <w:pgSz w:w="15840" w:h="12240" w:orient="landscape"/>
          <w:pgMar w:top="1440" w:right="1440" w:bottom="1440" w:left="1440" w:header="720" w:footer="720" w:gutter="0"/>
          <w:cols w:space="720"/>
          <w:docGrid w:linePitch="360"/>
        </w:sectPr>
      </w:pPr>
    </w:p>
    <w:p w14:paraId="18F3D142" w14:textId="77777777" w:rsidR="00306B55" w:rsidRPr="00C654B4" w:rsidRDefault="00306B55" w:rsidP="00306B55">
      <w:pPr>
        <w:jc w:val="center"/>
      </w:pPr>
      <w:r>
        <w:rPr>
          <w:noProof/>
        </w:rPr>
        <w:lastRenderedPageBreak/>
        <w:drawing>
          <wp:inline distT="0" distB="0" distL="0" distR="0" wp14:anchorId="48E01404" wp14:editId="576CB92A">
            <wp:extent cx="4105275" cy="1600200"/>
            <wp:effectExtent l="0" t="0" r="0" b="0"/>
            <wp:docPr id="3" name="Picture 3"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5CAF8726" w14:textId="77777777" w:rsidR="00306B55" w:rsidRDefault="00306B55" w:rsidP="00306B55">
      <w:pPr>
        <w:rPr>
          <w:b/>
        </w:rPr>
      </w:pPr>
    </w:p>
    <w:p w14:paraId="54E0A328" w14:textId="20035D08" w:rsidR="00306B55" w:rsidRPr="007B0535" w:rsidRDefault="002D0D16" w:rsidP="00306B55">
      <w:pPr>
        <w:jc w:val="center"/>
        <w:rPr>
          <w:b/>
          <w:bCs/>
          <w:i/>
          <w:color w:val="1B75BC"/>
          <w:sz w:val="52"/>
          <w:szCs w:val="40"/>
        </w:rPr>
      </w:pPr>
      <w:r>
        <w:rPr>
          <w:b/>
          <w:bCs/>
          <w:i/>
          <w:color w:val="1B75BC"/>
          <w:sz w:val="52"/>
          <w:szCs w:val="40"/>
        </w:rPr>
        <w:t>Safe Sleep</w:t>
      </w:r>
      <w:r w:rsidR="00306B55">
        <w:rPr>
          <w:b/>
          <w:bCs/>
          <w:i/>
          <w:color w:val="1B75BC"/>
          <w:sz w:val="52"/>
          <w:szCs w:val="40"/>
        </w:rPr>
        <w:t xml:space="preserve"> </w:t>
      </w:r>
      <w:r w:rsidR="00306B55">
        <w:rPr>
          <w:b/>
          <w:bCs/>
          <w:i/>
          <w:color w:val="1B75BC"/>
          <w:sz w:val="52"/>
          <w:szCs w:val="40"/>
        </w:rPr>
        <w:br/>
      </w:r>
      <w:r w:rsidR="00306B55">
        <w:rPr>
          <w:b/>
          <w:bCs/>
          <w:i/>
          <w:color w:val="D56283"/>
          <w:sz w:val="52"/>
          <w:szCs w:val="40"/>
        </w:rPr>
        <w:t>Process Measure and Specification</w:t>
      </w:r>
      <w:r w:rsidR="00FF7301">
        <w:rPr>
          <w:b/>
          <w:bCs/>
          <w:i/>
          <w:color w:val="D56283"/>
          <w:sz w:val="52"/>
          <w:szCs w:val="40"/>
        </w:rPr>
        <w:t>s</w:t>
      </w:r>
    </w:p>
    <w:p w14:paraId="7B62D0DE" w14:textId="46A453A3" w:rsidR="00306B55" w:rsidRDefault="00306B55" w:rsidP="00DF4CD8"/>
    <w:p w14:paraId="29297E77" w14:textId="37E56470" w:rsidR="00306B55" w:rsidRDefault="00306B55" w:rsidP="00DF4CD8"/>
    <w:p w14:paraId="764AE1EB" w14:textId="31C9EE48" w:rsidR="00306B55" w:rsidRDefault="00306B55" w:rsidP="00DF4CD8"/>
    <w:p w14:paraId="2AC70804" w14:textId="308B3C59" w:rsidR="00306B55" w:rsidRDefault="00306B55" w:rsidP="00DF4CD8"/>
    <w:p w14:paraId="6896F354" w14:textId="0201C4EC" w:rsidR="00306B55" w:rsidRDefault="00306B55" w:rsidP="00DF4CD8"/>
    <w:p w14:paraId="18EC3853" w14:textId="39399089" w:rsidR="00306B55" w:rsidRDefault="00306B55" w:rsidP="00DF4CD8"/>
    <w:p w14:paraId="706AB414" w14:textId="694D56E3" w:rsidR="00306B55" w:rsidRDefault="00306B55" w:rsidP="00DF4CD8"/>
    <w:p w14:paraId="570B2059" w14:textId="60E4E706" w:rsidR="00306B55" w:rsidRDefault="00306B55" w:rsidP="00DF4CD8"/>
    <w:p w14:paraId="0F773A4E" w14:textId="785B5327" w:rsidR="00306B55" w:rsidRPr="00DF4CD8" w:rsidRDefault="00306B55" w:rsidP="00DF4CD8"/>
    <w:tbl>
      <w:tblPr>
        <w:tblStyle w:val="TableGrid"/>
        <w:tblW w:w="12955" w:type="dxa"/>
        <w:tblBorders>
          <w:top w:val="single" w:sz="4" w:space="0" w:color="D56283"/>
          <w:left w:val="single" w:sz="4" w:space="0" w:color="D56283"/>
          <w:bottom w:val="single" w:sz="4" w:space="0" w:color="D56283"/>
          <w:right w:val="single" w:sz="4" w:space="0" w:color="D56283"/>
          <w:insideH w:val="single" w:sz="4" w:space="0" w:color="D56283"/>
          <w:insideV w:val="single" w:sz="4" w:space="0" w:color="D56283"/>
        </w:tblBorders>
        <w:tblLayout w:type="fixed"/>
        <w:tblLook w:val="04A0" w:firstRow="1" w:lastRow="0" w:firstColumn="1" w:lastColumn="0" w:noHBand="0" w:noVBand="1"/>
      </w:tblPr>
      <w:tblGrid>
        <w:gridCol w:w="1795"/>
        <w:gridCol w:w="1564"/>
        <w:gridCol w:w="1573"/>
        <w:gridCol w:w="1284"/>
        <w:gridCol w:w="6739"/>
      </w:tblGrid>
      <w:tr w:rsidR="005D597C" w:rsidRPr="00CC1089" w14:paraId="4619B221" w14:textId="77777777" w:rsidTr="00A87F64">
        <w:trPr>
          <w:tblHeader/>
        </w:trPr>
        <w:tc>
          <w:tcPr>
            <w:tcW w:w="1795" w:type="dxa"/>
            <w:shd w:val="clear" w:color="auto" w:fill="DBE5F1" w:themeFill="accent1" w:themeFillTint="33"/>
          </w:tcPr>
          <w:p w14:paraId="6C73460C" w14:textId="50E6BCF2" w:rsidR="005D597C" w:rsidRPr="00306B55" w:rsidRDefault="005D597C" w:rsidP="00471E2A">
            <w:pPr>
              <w:rPr>
                <w:b/>
                <w:bCs/>
              </w:rPr>
            </w:pPr>
            <w:r w:rsidRPr="00306B55">
              <w:rPr>
                <w:b/>
                <w:bCs/>
              </w:rPr>
              <w:lastRenderedPageBreak/>
              <w:t>Metric</w:t>
            </w:r>
          </w:p>
        </w:tc>
        <w:tc>
          <w:tcPr>
            <w:tcW w:w="1564" w:type="dxa"/>
            <w:shd w:val="clear" w:color="auto" w:fill="DBE5F1" w:themeFill="accent1" w:themeFillTint="33"/>
          </w:tcPr>
          <w:p w14:paraId="1D533D69" w14:textId="2ED7DA11" w:rsidR="005D597C" w:rsidRPr="00306B55" w:rsidRDefault="005D597C" w:rsidP="00B5128B">
            <w:pPr>
              <w:rPr>
                <w:b/>
                <w:bCs/>
              </w:rPr>
            </w:pPr>
            <w:r w:rsidRPr="00306B55">
              <w:rPr>
                <w:b/>
                <w:bCs/>
              </w:rPr>
              <w:t>Numerator (among the denominator)</w:t>
            </w:r>
          </w:p>
        </w:tc>
        <w:tc>
          <w:tcPr>
            <w:tcW w:w="1573" w:type="dxa"/>
            <w:shd w:val="clear" w:color="auto" w:fill="DBE5F1" w:themeFill="accent1" w:themeFillTint="33"/>
          </w:tcPr>
          <w:p w14:paraId="1D67B326" w14:textId="77777777" w:rsidR="005D597C" w:rsidRPr="00306B55" w:rsidRDefault="005D597C" w:rsidP="00471E2A">
            <w:pPr>
              <w:rPr>
                <w:b/>
                <w:bCs/>
              </w:rPr>
            </w:pPr>
            <w:r w:rsidRPr="00306B55">
              <w:rPr>
                <w:b/>
                <w:bCs/>
              </w:rPr>
              <w:t>Denominator</w:t>
            </w:r>
          </w:p>
        </w:tc>
        <w:tc>
          <w:tcPr>
            <w:tcW w:w="1284" w:type="dxa"/>
            <w:shd w:val="clear" w:color="auto" w:fill="DBE5F1" w:themeFill="accent1" w:themeFillTint="33"/>
          </w:tcPr>
          <w:p w14:paraId="2E506FA7" w14:textId="77777777" w:rsidR="005D597C" w:rsidRPr="00306B55" w:rsidRDefault="005D597C" w:rsidP="00471E2A">
            <w:pPr>
              <w:rPr>
                <w:b/>
                <w:bCs/>
              </w:rPr>
            </w:pPr>
            <w:r w:rsidRPr="00306B55">
              <w:rPr>
                <w:b/>
                <w:bCs/>
              </w:rPr>
              <w:t>Data Source</w:t>
            </w:r>
          </w:p>
        </w:tc>
        <w:tc>
          <w:tcPr>
            <w:tcW w:w="6739" w:type="dxa"/>
            <w:shd w:val="clear" w:color="auto" w:fill="DBE5F1" w:themeFill="accent1" w:themeFillTint="33"/>
          </w:tcPr>
          <w:p w14:paraId="5ED83202" w14:textId="2AF74BEA" w:rsidR="005D597C" w:rsidRPr="00306B55" w:rsidRDefault="005D597C" w:rsidP="00471E2A">
            <w:pPr>
              <w:rPr>
                <w:b/>
                <w:bCs/>
              </w:rPr>
            </w:pPr>
            <w:r w:rsidRPr="00306B55">
              <w:rPr>
                <w:b/>
                <w:bCs/>
              </w:rPr>
              <w:t>Guidance and FAQs</w:t>
            </w:r>
          </w:p>
        </w:tc>
      </w:tr>
      <w:tr w:rsidR="006D3D76" w:rsidRPr="00CC1089" w14:paraId="765FC005" w14:textId="77777777" w:rsidTr="00784AF5">
        <w:trPr>
          <w:tblHeader/>
        </w:trPr>
        <w:tc>
          <w:tcPr>
            <w:tcW w:w="1795" w:type="dxa"/>
            <w:shd w:val="clear" w:color="auto" w:fill="auto"/>
          </w:tcPr>
          <w:p w14:paraId="440FED8E" w14:textId="599D332D" w:rsidR="006D3D76" w:rsidRPr="00306B55" w:rsidRDefault="006D3D76" w:rsidP="006D3D76">
            <w:pPr>
              <w:rPr>
                <w:b/>
                <w:bCs/>
              </w:rPr>
            </w:pPr>
            <w:r>
              <w:rPr>
                <w:b/>
                <w:bCs/>
              </w:rPr>
              <w:t>Proportion of inpatient staff educated on safe sleep in the previous year</w:t>
            </w:r>
          </w:p>
        </w:tc>
        <w:tc>
          <w:tcPr>
            <w:tcW w:w="3137" w:type="dxa"/>
            <w:gridSpan w:val="2"/>
            <w:shd w:val="clear" w:color="auto" w:fill="auto"/>
          </w:tcPr>
          <w:p w14:paraId="231F44F2" w14:textId="77777777" w:rsidR="006D3D76" w:rsidRDefault="006D3D76" w:rsidP="006D3D76">
            <w:pPr>
              <w:spacing w:line="259" w:lineRule="auto"/>
            </w:pPr>
            <w:r w:rsidRPr="006D3D76">
              <w:rPr>
                <w:rFonts w:cstheme="minorHAnsi"/>
              </w:rPr>
              <w:t xml:space="preserve">At the end of this reporting period, what cumulative proportion of inpatient staff (clinical and non-clinical staff who come into direct contact with pregnant or postpartum patients and infants) educated on </w:t>
            </w:r>
            <w:r w:rsidRPr="00D060A0">
              <w:t>safe sleep in the previous year</w:t>
            </w:r>
            <w:r>
              <w:t xml:space="preserve">? </w:t>
            </w:r>
          </w:p>
          <w:p w14:paraId="0C424084" w14:textId="3B0DFFE8" w:rsidR="006D3D76" w:rsidRPr="006D3D76" w:rsidRDefault="006D3D76" w:rsidP="006D3D76">
            <w:pPr>
              <w:spacing w:line="259" w:lineRule="auto"/>
            </w:pPr>
            <w:r>
              <w:t>Rounding to the nearest 10%ile (</w:t>
            </w:r>
            <w:r w:rsidRPr="006D3D76">
              <w:rPr>
                <w:rFonts w:cstheme="minorHAnsi"/>
              </w:rPr>
              <w:t>0%, 10%, 20%, 30%, 40%, 50%, 60%, 70%, 80%, 90%, 100%</w:t>
            </w:r>
            <w:r>
              <w:t>)</w:t>
            </w:r>
          </w:p>
        </w:tc>
        <w:tc>
          <w:tcPr>
            <w:tcW w:w="1284" w:type="dxa"/>
            <w:shd w:val="clear" w:color="auto" w:fill="auto"/>
          </w:tcPr>
          <w:p w14:paraId="64B1BB94" w14:textId="77777777" w:rsidR="006D3D76" w:rsidRPr="00306B55" w:rsidRDefault="006D3D76" w:rsidP="006D3D76">
            <w:pPr>
              <w:rPr>
                <w:b/>
                <w:bCs/>
              </w:rPr>
            </w:pPr>
          </w:p>
        </w:tc>
        <w:tc>
          <w:tcPr>
            <w:tcW w:w="6739" w:type="dxa"/>
            <w:shd w:val="clear" w:color="auto" w:fill="auto"/>
          </w:tcPr>
          <w:p w14:paraId="73A8A6CA" w14:textId="77777777" w:rsidR="006D3D76" w:rsidRDefault="006D3D76" w:rsidP="006D3D76">
            <w:pPr>
              <w:rPr>
                <w:b/>
                <w:bCs/>
              </w:rPr>
            </w:pPr>
            <w:r w:rsidRPr="00224333">
              <w:rPr>
                <w:b/>
                <w:bCs/>
              </w:rPr>
              <w:t xml:space="preserve">Report on a </w:t>
            </w:r>
            <w:r>
              <w:rPr>
                <w:b/>
                <w:bCs/>
              </w:rPr>
              <w:t>quarterly</w:t>
            </w:r>
            <w:r w:rsidRPr="00224333">
              <w:rPr>
                <w:b/>
                <w:bCs/>
              </w:rPr>
              <w:t xml:space="preserve"> basis</w:t>
            </w:r>
          </w:p>
          <w:p w14:paraId="5865F80F" w14:textId="77777777" w:rsidR="006D3D76" w:rsidRDefault="006D3D76" w:rsidP="006D3D76">
            <w:pPr>
              <w:rPr>
                <w:b/>
                <w:bCs/>
              </w:rPr>
            </w:pPr>
          </w:p>
          <w:p w14:paraId="1175FC61" w14:textId="7F7B06E3" w:rsidR="006D3D76" w:rsidRPr="00B36519" w:rsidRDefault="006D3D76" w:rsidP="006D3D76">
            <w:pPr>
              <w:rPr>
                <w:rFonts w:cstheme="minorHAnsi"/>
                <w:bCs/>
                <w:iCs/>
              </w:rPr>
            </w:pPr>
            <w:r w:rsidRPr="009055AA">
              <w:rPr>
                <w:rFonts w:cstheme="minorHAnsi"/>
                <w:bCs/>
                <w:iCs/>
              </w:rPr>
              <w:t xml:space="preserve">In </w:t>
            </w:r>
            <w:r>
              <w:rPr>
                <w:rFonts w:cstheme="minorHAnsi"/>
                <w:bCs/>
                <w:iCs/>
              </w:rPr>
              <w:t>LifeQI</w:t>
            </w:r>
            <w:r w:rsidRPr="009055AA">
              <w:rPr>
                <w:rFonts w:cstheme="minorHAnsi"/>
                <w:bCs/>
                <w:iCs/>
              </w:rPr>
              <w:t xml:space="preserve">, please enter the </w:t>
            </w:r>
            <w:r>
              <w:rPr>
                <w:rFonts w:cstheme="minorHAnsi"/>
                <w:bCs/>
                <w:iCs/>
              </w:rPr>
              <w:t>quarterly data</w:t>
            </w:r>
            <w:r w:rsidRPr="009055AA">
              <w:rPr>
                <w:rFonts w:cstheme="minorHAnsi"/>
                <w:bCs/>
                <w:iCs/>
              </w:rPr>
              <w:t xml:space="preserve"> in the last month of the </w:t>
            </w:r>
            <w:r>
              <w:rPr>
                <w:rFonts w:cstheme="minorHAnsi"/>
                <w:bCs/>
                <w:iCs/>
              </w:rPr>
              <w:t xml:space="preserve">quarter. </w:t>
            </w:r>
            <w:r w:rsidRPr="009055AA">
              <w:rPr>
                <w:rFonts w:cstheme="minorHAnsi"/>
                <w:bCs/>
                <w:iCs/>
              </w:rPr>
              <w:t xml:space="preserve"> </w:t>
            </w:r>
          </w:p>
        </w:tc>
      </w:tr>
      <w:tr w:rsidR="008A2B75" w:rsidRPr="00CC1089" w14:paraId="200F5FC3" w14:textId="77777777" w:rsidTr="00207F98">
        <w:trPr>
          <w:tblHeader/>
        </w:trPr>
        <w:tc>
          <w:tcPr>
            <w:tcW w:w="1795" w:type="dxa"/>
            <w:shd w:val="clear" w:color="auto" w:fill="auto"/>
          </w:tcPr>
          <w:p w14:paraId="7770F388" w14:textId="595694D4" w:rsidR="008A2B75" w:rsidRPr="00306B55" w:rsidRDefault="008A2B75" w:rsidP="006D3D76">
            <w:pPr>
              <w:rPr>
                <w:b/>
                <w:bCs/>
              </w:rPr>
            </w:pPr>
            <w:r>
              <w:rPr>
                <w:b/>
                <w:bCs/>
              </w:rPr>
              <w:t>Proportion of outpatient staff educated on safe sleep in the previous year</w:t>
            </w:r>
          </w:p>
        </w:tc>
        <w:tc>
          <w:tcPr>
            <w:tcW w:w="3137" w:type="dxa"/>
            <w:gridSpan w:val="2"/>
            <w:shd w:val="clear" w:color="auto" w:fill="auto"/>
          </w:tcPr>
          <w:p w14:paraId="154402F0" w14:textId="77777777" w:rsidR="008A2B75" w:rsidRPr="008A2B75" w:rsidRDefault="008A2B75" w:rsidP="008A2B75">
            <w:pPr>
              <w:spacing w:line="259" w:lineRule="auto"/>
              <w:rPr>
                <w:rFonts w:cstheme="minorHAnsi"/>
              </w:rPr>
            </w:pPr>
            <w:r w:rsidRPr="008A2B75">
              <w:rPr>
                <w:rFonts w:cstheme="minorHAnsi"/>
              </w:rPr>
              <w:t xml:space="preserve">At the end of this reporting period, what cumulative proportion of outpatient staff (clinical and non-clinical staff who come into direct contact with pregnant or postpartum patients and infants) have received the same safe sleep education as inpatient staff </w:t>
            </w:r>
            <w:r w:rsidRPr="003036F6">
              <w:t xml:space="preserve">in the previous year? </w:t>
            </w:r>
          </w:p>
          <w:p w14:paraId="6338F4FC" w14:textId="4C2A4FF4" w:rsidR="008A2B75" w:rsidRPr="00306B55" w:rsidRDefault="008A2B75" w:rsidP="006D3D76">
            <w:pPr>
              <w:rPr>
                <w:b/>
                <w:bCs/>
              </w:rPr>
            </w:pPr>
            <w:r>
              <w:t>Rounding to the nearest 10%ile (</w:t>
            </w:r>
            <w:r w:rsidRPr="006D3D76">
              <w:rPr>
                <w:rFonts w:cstheme="minorHAnsi"/>
              </w:rPr>
              <w:t>0%, 10%, 20%, 30%, 40%, 50%, 60%, 70%, 80%, 90%, 100%</w:t>
            </w:r>
            <w:r>
              <w:t>)</w:t>
            </w:r>
          </w:p>
        </w:tc>
        <w:tc>
          <w:tcPr>
            <w:tcW w:w="1284" w:type="dxa"/>
            <w:shd w:val="clear" w:color="auto" w:fill="auto"/>
          </w:tcPr>
          <w:p w14:paraId="1B1B5AA4" w14:textId="77777777" w:rsidR="008A2B75" w:rsidRPr="00306B55" w:rsidRDefault="008A2B75" w:rsidP="006D3D76">
            <w:pPr>
              <w:rPr>
                <w:b/>
                <w:bCs/>
              </w:rPr>
            </w:pPr>
          </w:p>
        </w:tc>
        <w:tc>
          <w:tcPr>
            <w:tcW w:w="6739" w:type="dxa"/>
            <w:shd w:val="clear" w:color="auto" w:fill="auto"/>
          </w:tcPr>
          <w:p w14:paraId="0BFA4F15" w14:textId="77777777" w:rsidR="008A2B75" w:rsidRDefault="008A2B75" w:rsidP="006D3D76">
            <w:pPr>
              <w:rPr>
                <w:b/>
                <w:bCs/>
              </w:rPr>
            </w:pPr>
            <w:r w:rsidRPr="00224333">
              <w:rPr>
                <w:b/>
                <w:bCs/>
              </w:rPr>
              <w:t xml:space="preserve">Report on a </w:t>
            </w:r>
            <w:r>
              <w:rPr>
                <w:b/>
                <w:bCs/>
              </w:rPr>
              <w:t>quarterly</w:t>
            </w:r>
            <w:r w:rsidRPr="00224333">
              <w:rPr>
                <w:b/>
                <w:bCs/>
              </w:rPr>
              <w:t xml:space="preserve"> basis</w:t>
            </w:r>
          </w:p>
          <w:p w14:paraId="1CB88C42" w14:textId="77777777" w:rsidR="008A2B75" w:rsidRDefault="008A2B75" w:rsidP="006D3D76">
            <w:pPr>
              <w:rPr>
                <w:b/>
                <w:bCs/>
              </w:rPr>
            </w:pPr>
          </w:p>
          <w:p w14:paraId="07F9ADDF" w14:textId="04493EB8" w:rsidR="008A2B75" w:rsidRPr="008A2B75" w:rsidRDefault="008A2B75" w:rsidP="006D3D76">
            <w:r w:rsidRPr="008A2B75">
              <w:t>Th</w:t>
            </w:r>
            <w:r>
              <w:t>e education provided to outpatient staff should be consistent with education provided to inpatient staff to maintain a consistent message across the continuum of care.</w:t>
            </w:r>
          </w:p>
          <w:p w14:paraId="7E35E6A8" w14:textId="77777777" w:rsidR="008A2B75" w:rsidRDefault="008A2B75" w:rsidP="006D3D76">
            <w:pPr>
              <w:rPr>
                <w:b/>
                <w:bCs/>
              </w:rPr>
            </w:pPr>
          </w:p>
          <w:p w14:paraId="0370F90F" w14:textId="6EE97938" w:rsidR="008A2B75" w:rsidRPr="00306B55" w:rsidRDefault="008A2B75" w:rsidP="006D3D76">
            <w:pPr>
              <w:rPr>
                <w:b/>
                <w:bCs/>
              </w:rPr>
            </w:pPr>
            <w:r w:rsidRPr="009055AA">
              <w:rPr>
                <w:rFonts w:cstheme="minorHAnsi"/>
                <w:bCs/>
                <w:iCs/>
              </w:rPr>
              <w:t xml:space="preserve">In </w:t>
            </w:r>
            <w:r>
              <w:rPr>
                <w:rFonts w:cstheme="minorHAnsi"/>
                <w:bCs/>
                <w:iCs/>
              </w:rPr>
              <w:t>LifeQI</w:t>
            </w:r>
            <w:r w:rsidRPr="009055AA">
              <w:rPr>
                <w:rFonts w:cstheme="minorHAnsi"/>
                <w:bCs/>
                <w:iCs/>
              </w:rPr>
              <w:t xml:space="preserve">, please enter the </w:t>
            </w:r>
            <w:r>
              <w:rPr>
                <w:rFonts w:cstheme="minorHAnsi"/>
                <w:bCs/>
                <w:iCs/>
              </w:rPr>
              <w:t>quarterly data</w:t>
            </w:r>
            <w:r w:rsidRPr="009055AA">
              <w:rPr>
                <w:rFonts w:cstheme="minorHAnsi"/>
                <w:bCs/>
                <w:iCs/>
              </w:rPr>
              <w:t xml:space="preserve"> in the last month of the </w:t>
            </w:r>
            <w:r>
              <w:rPr>
                <w:rFonts w:cstheme="minorHAnsi"/>
                <w:bCs/>
                <w:iCs/>
              </w:rPr>
              <w:t xml:space="preserve">quarter. </w:t>
            </w:r>
            <w:r w:rsidRPr="009055AA">
              <w:rPr>
                <w:rFonts w:cstheme="minorHAnsi"/>
                <w:bCs/>
                <w:iCs/>
              </w:rPr>
              <w:t xml:space="preserve"> </w:t>
            </w:r>
          </w:p>
        </w:tc>
      </w:tr>
      <w:tr w:rsidR="008A2B75" w:rsidRPr="00CC1089" w14:paraId="1B10F7B5" w14:textId="77777777" w:rsidTr="00920A50">
        <w:trPr>
          <w:tblHeader/>
        </w:trPr>
        <w:tc>
          <w:tcPr>
            <w:tcW w:w="1795" w:type="dxa"/>
            <w:shd w:val="clear" w:color="auto" w:fill="auto"/>
          </w:tcPr>
          <w:p w14:paraId="73EC1459" w14:textId="08CB5EF9" w:rsidR="008A2B75" w:rsidRPr="00306B55" w:rsidRDefault="008A2B75" w:rsidP="006D3D76">
            <w:pPr>
              <w:rPr>
                <w:b/>
                <w:bCs/>
              </w:rPr>
            </w:pPr>
            <w:r>
              <w:rPr>
                <w:b/>
                <w:bCs/>
              </w:rPr>
              <w:lastRenderedPageBreak/>
              <w:t>Proportion of clinical staff educated on motivational interviewing in the previous year</w:t>
            </w:r>
          </w:p>
        </w:tc>
        <w:tc>
          <w:tcPr>
            <w:tcW w:w="3137" w:type="dxa"/>
            <w:gridSpan w:val="2"/>
            <w:shd w:val="clear" w:color="auto" w:fill="auto"/>
          </w:tcPr>
          <w:p w14:paraId="7AABFBAC" w14:textId="77777777" w:rsidR="008A2B75" w:rsidRDefault="008A2B75" w:rsidP="008A2B75">
            <w:pPr>
              <w:spacing w:line="259" w:lineRule="auto"/>
            </w:pPr>
            <w:r w:rsidRPr="008A2B75">
              <w:rPr>
                <w:rFonts w:cstheme="minorHAnsi"/>
              </w:rPr>
              <w:t>At the end of this reporting period, what cumulative proportion of clinical staff that care for patients is trained in motivational interviewing</w:t>
            </w:r>
            <w:r>
              <w:t xml:space="preserve">? </w:t>
            </w:r>
          </w:p>
          <w:p w14:paraId="16BBD559" w14:textId="09925FAF" w:rsidR="008A2B75" w:rsidRPr="00306B55" w:rsidRDefault="008A2B75" w:rsidP="006D3D76">
            <w:pPr>
              <w:rPr>
                <w:b/>
                <w:bCs/>
              </w:rPr>
            </w:pPr>
            <w:r>
              <w:t>Rounding to the nearest 10%ile (</w:t>
            </w:r>
            <w:r w:rsidRPr="006D3D76">
              <w:rPr>
                <w:rFonts w:cstheme="minorHAnsi"/>
              </w:rPr>
              <w:t>0%, 10%, 20%, 30%, 40%, 50%, 60%, 70%, 80%, 90%, 100%</w:t>
            </w:r>
            <w:r>
              <w:t>)</w:t>
            </w:r>
          </w:p>
        </w:tc>
        <w:tc>
          <w:tcPr>
            <w:tcW w:w="1284" w:type="dxa"/>
            <w:shd w:val="clear" w:color="auto" w:fill="auto"/>
          </w:tcPr>
          <w:p w14:paraId="3EF4779F" w14:textId="77777777" w:rsidR="008A2B75" w:rsidRPr="00306B55" w:rsidRDefault="008A2B75" w:rsidP="006D3D76">
            <w:pPr>
              <w:rPr>
                <w:b/>
                <w:bCs/>
              </w:rPr>
            </w:pPr>
          </w:p>
        </w:tc>
        <w:tc>
          <w:tcPr>
            <w:tcW w:w="6739" w:type="dxa"/>
            <w:shd w:val="clear" w:color="auto" w:fill="auto"/>
          </w:tcPr>
          <w:p w14:paraId="0DDC50DC" w14:textId="77777777" w:rsidR="008A2B75" w:rsidRDefault="008A2B75" w:rsidP="006D3D76">
            <w:pPr>
              <w:rPr>
                <w:b/>
                <w:bCs/>
              </w:rPr>
            </w:pPr>
            <w:r w:rsidRPr="00224333">
              <w:rPr>
                <w:b/>
                <w:bCs/>
              </w:rPr>
              <w:t xml:space="preserve">Report on a </w:t>
            </w:r>
            <w:r>
              <w:rPr>
                <w:b/>
                <w:bCs/>
              </w:rPr>
              <w:t>quarterly</w:t>
            </w:r>
            <w:r w:rsidRPr="00224333">
              <w:rPr>
                <w:b/>
                <w:bCs/>
              </w:rPr>
              <w:t xml:space="preserve"> basis</w:t>
            </w:r>
          </w:p>
          <w:p w14:paraId="5816B09B" w14:textId="77777777" w:rsidR="008A2B75" w:rsidRDefault="008A2B75" w:rsidP="006D3D76">
            <w:pPr>
              <w:rPr>
                <w:b/>
                <w:bCs/>
              </w:rPr>
            </w:pPr>
          </w:p>
          <w:p w14:paraId="439DE2C2" w14:textId="79821C59" w:rsidR="008A2B75" w:rsidRPr="00306B55" w:rsidRDefault="008A2B75" w:rsidP="006D3D76">
            <w:pPr>
              <w:rPr>
                <w:b/>
                <w:bCs/>
              </w:rPr>
            </w:pPr>
            <w:r w:rsidRPr="009055AA">
              <w:rPr>
                <w:rFonts w:cstheme="minorHAnsi"/>
                <w:bCs/>
                <w:iCs/>
              </w:rPr>
              <w:t xml:space="preserve">In </w:t>
            </w:r>
            <w:r>
              <w:rPr>
                <w:rFonts w:cstheme="minorHAnsi"/>
                <w:bCs/>
                <w:iCs/>
              </w:rPr>
              <w:t>LifeQI</w:t>
            </w:r>
            <w:r w:rsidRPr="009055AA">
              <w:rPr>
                <w:rFonts w:cstheme="minorHAnsi"/>
                <w:bCs/>
                <w:iCs/>
              </w:rPr>
              <w:t xml:space="preserve">, please enter the </w:t>
            </w:r>
            <w:r>
              <w:rPr>
                <w:rFonts w:cstheme="minorHAnsi"/>
                <w:bCs/>
                <w:iCs/>
              </w:rPr>
              <w:t>quarterly data</w:t>
            </w:r>
            <w:r w:rsidRPr="009055AA">
              <w:rPr>
                <w:rFonts w:cstheme="minorHAnsi"/>
                <w:bCs/>
                <w:iCs/>
              </w:rPr>
              <w:t xml:space="preserve"> in the last month of the </w:t>
            </w:r>
            <w:r>
              <w:rPr>
                <w:rFonts w:cstheme="minorHAnsi"/>
                <w:bCs/>
                <w:iCs/>
              </w:rPr>
              <w:t xml:space="preserve">quarter. </w:t>
            </w:r>
            <w:r w:rsidRPr="009055AA">
              <w:rPr>
                <w:rFonts w:cstheme="minorHAnsi"/>
                <w:bCs/>
                <w:iCs/>
              </w:rPr>
              <w:t xml:space="preserve"> </w:t>
            </w:r>
          </w:p>
        </w:tc>
      </w:tr>
      <w:tr w:rsidR="006D3D76" w:rsidRPr="00FF543F" w14:paraId="52FDA655" w14:textId="77777777" w:rsidTr="00A87F64">
        <w:tc>
          <w:tcPr>
            <w:tcW w:w="1795" w:type="dxa"/>
          </w:tcPr>
          <w:p w14:paraId="3253A90B" w14:textId="0FE8413B" w:rsidR="006D3D76" w:rsidRPr="00306B55" w:rsidRDefault="006D3D76" w:rsidP="006D3D76">
            <w:pPr>
              <w:tabs>
                <w:tab w:val="left" w:pos="1811"/>
              </w:tabs>
              <w:rPr>
                <w:b/>
                <w:bCs/>
              </w:rPr>
            </w:pPr>
            <w:r w:rsidRPr="00306B55">
              <w:rPr>
                <w:b/>
                <w:bCs/>
              </w:rPr>
              <w:t xml:space="preserve">Percentage of </w:t>
            </w:r>
            <w:r>
              <w:rPr>
                <w:b/>
                <w:bCs/>
              </w:rPr>
              <w:t>patients with a delivery in the month that received safe sleep education prenatally</w:t>
            </w:r>
          </w:p>
          <w:p w14:paraId="1A44F274" w14:textId="77777777" w:rsidR="006D3D76" w:rsidRPr="00306B55" w:rsidRDefault="006D3D76" w:rsidP="006D3D76">
            <w:pPr>
              <w:tabs>
                <w:tab w:val="left" w:pos="1811"/>
              </w:tabs>
              <w:rPr>
                <w:b/>
                <w:bCs/>
              </w:rPr>
            </w:pPr>
          </w:p>
          <w:p w14:paraId="13540B93" w14:textId="77777777" w:rsidR="006D3D76" w:rsidRPr="00306B55" w:rsidRDefault="006D3D76" w:rsidP="006D3D76">
            <w:pPr>
              <w:tabs>
                <w:tab w:val="left" w:pos="1811"/>
              </w:tabs>
              <w:rPr>
                <w:b/>
                <w:bCs/>
              </w:rPr>
            </w:pPr>
          </w:p>
          <w:p w14:paraId="1121068D" w14:textId="7713E28A" w:rsidR="006D3D76" w:rsidRPr="00306B55" w:rsidRDefault="006D3D76" w:rsidP="006D3D76">
            <w:pPr>
              <w:tabs>
                <w:tab w:val="left" w:pos="1811"/>
              </w:tabs>
              <w:rPr>
                <w:b/>
                <w:bCs/>
              </w:rPr>
            </w:pPr>
          </w:p>
        </w:tc>
        <w:tc>
          <w:tcPr>
            <w:tcW w:w="1564" w:type="dxa"/>
          </w:tcPr>
          <w:p w14:paraId="4BE08335" w14:textId="098368F4" w:rsidR="006D3D76" w:rsidRPr="00F755F6" w:rsidRDefault="006D3D76" w:rsidP="006D3D76">
            <w:pPr>
              <w:rPr>
                <w:bCs/>
              </w:rPr>
            </w:pPr>
            <w:r w:rsidRPr="00BE437C">
              <w:rPr>
                <w:bCs/>
              </w:rPr>
              <w:t xml:space="preserve">Number of </w:t>
            </w:r>
            <w:r>
              <w:rPr>
                <w:bCs/>
              </w:rPr>
              <w:t>patients who received safe sleep education during at least one prenatal visit</w:t>
            </w:r>
          </w:p>
        </w:tc>
        <w:tc>
          <w:tcPr>
            <w:tcW w:w="1573" w:type="dxa"/>
          </w:tcPr>
          <w:p w14:paraId="73BE03FF" w14:textId="7BE15B82" w:rsidR="006D3D76" w:rsidRPr="00F755F6" w:rsidRDefault="006D3D76" w:rsidP="006D3D76">
            <w:pPr>
              <w:rPr>
                <w:bCs/>
              </w:rPr>
            </w:pPr>
            <w:r>
              <w:rPr>
                <w:bCs/>
              </w:rPr>
              <w:t xml:space="preserve">Number of postpartum individuals </w:t>
            </w:r>
            <w:r w:rsidRPr="00BE437C">
              <w:rPr>
                <w:bCs/>
              </w:rPr>
              <w:t xml:space="preserve"> who </w:t>
            </w:r>
            <w:r>
              <w:rPr>
                <w:bCs/>
              </w:rPr>
              <w:t xml:space="preserve">received prenatal care at a system clinic and delivered at Healthcare Teams birthing site </w:t>
            </w:r>
          </w:p>
        </w:tc>
        <w:tc>
          <w:tcPr>
            <w:tcW w:w="1284" w:type="dxa"/>
          </w:tcPr>
          <w:p w14:paraId="5BAC4E5D" w14:textId="51AF5714" w:rsidR="006D3D76" w:rsidRPr="00F755F6" w:rsidRDefault="006D3D76" w:rsidP="006D3D76">
            <w:pPr>
              <w:rPr>
                <w:bCs/>
              </w:rPr>
            </w:pPr>
            <w:r>
              <w:rPr>
                <w:bCs/>
              </w:rPr>
              <w:t>EHR</w:t>
            </w:r>
          </w:p>
        </w:tc>
        <w:tc>
          <w:tcPr>
            <w:tcW w:w="6739" w:type="dxa"/>
          </w:tcPr>
          <w:p w14:paraId="34B88AA4" w14:textId="77777777" w:rsidR="006D3D76" w:rsidRDefault="006D3D76" w:rsidP="006D3D76">
            <w:pPr>
              <w:rPr>
                <w:b/>
                <w:bCs/>
              </w:rPr>
            </w:pPr>
            <w:r w:rsidRPr="00224333">
              <w:rPr>
                <w:b/>
                <w:bCs/>
              </w:rPr>
              <w:t xml:space="preserve">Report on a </w:t>
            </w:r>
            <w:r>
              <w:rPr>
                <w:b/>
                <w:bCs/>
              </w:rPr>
              <w:t>quarterly</w:t>
            </w:r>
            <w:r w:rsidRPr="00224333">
              <w:rPr>
                <w:b/>
                <w:bCs/>
              </w:rPr>
              <w:t xml:space="preserve"> basis</w:t>
            </w:r>
          </w:p>
          <w:p w14:paraId="26AB963D" w14:textId="77777777" w:rsidR="006D3D76" w:rsidRDefault="006D3D76" w:rsidP="006D3D76">
            <w:pPr>
              <w:rPr>
                <w:b/>
                <w:bCs/>
              </w:rPr>
            </w:pPr>
          </w:p>
          <w:p w14:paraId="1FAF61C7" w14:textId="77777777" w:rsidR="006D3D76" w:rsidRPr="00C44C4E" w:rsidRDefault="006D3D76" w:rsidP="006D3D76">
            <w:pPr>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1B034781" w14:textId="6271635C" w:rsidR="006D3D76" w:rsidRDefault="006D3D76" w:rsidP="006D3D76">
            <w:pPr>
              <w:rPr>
                <w:bCs/>
              </w:rPr>
            </w:pPr>
          </w:p>
          <w:p w14:paraId="1B6070D0" w14:textId="4E6DC2DB" w:rsidR="006D3D76" w:rsidRPr="002D0D16" w:rsidRDefault="006D3D76" w:rsidP="006D3D76">
            <w:pPr>
              <w:rPr>
                <w:rFonts w:cstheme="minorHAnsi"/>
                <w:bCs/>
                <w:iCs/>
              </w:rPr>
            </w:pPr>
            <w:r w:rsidRPr="009055AA">
              <w:rPr>
                <w:rFonts w:cstheme="minorHAnsi"/>
                <w:bCs/>
                <w:iCs/>
              </w:rPr>
              <w:t xml:space="preserve">In </w:t>
            </w:r>
            <w:r>
              <w:rPr>
                <w:rFonts w:cstheme="minorHAnsi"/>
                <w:bCs/>
                <w:iCs/>
              </w:rPr>
              <w:t>LifeQI</w:t>
            </w:r>
            <w:r w:rsidRPr="009055AA">
              <w:rPr>
                <w:rFonts w:cstheme="minorHAnsi"/>
                <w:bCs/>
                <w:iCs/>
              </w:rPr>
              <w:t xml:space="preserve">, please enter the </w:t>
            </w:r>
            <w:r>
              <w:rPr>
                <w:rFonts w:cstheme="minorHAnsi"/>
                <w:bCs/>
                <w:iCs/>
              </w:rPr>
              <w:t>quarterly data</w:t>
            </w:r>
            <w:r w:rsidRPr="009055AA">
              <w:rPr>
                <w:rFonts w:cstheme="minorHAnsi"/>
                <w:bCs/>
                <w:iCs/>
              </w:rPr>
              <w:t xml:space="preserve"> in the last month of the </w:t>
            </w:r>
            <w:r>
              <w:rPr>
                <w:rFonts w:cstheme="minorHAnsi"/>
                <w:bCs/>
                <w:iCs/>
              </w:rPr>
              <w:t xml:space="preserve">quarter. </w:t>
            </w:r>
            <w:r w:rsidRPr="009055AA">
              <w:rPr>
                <w:rFonts w:cstheme="minorHAnsi"/>
                <w:bCs/>
                <w:iCs/>
              </w:rPr>
              <w:t xml:space="preserve"> </w:t>
            </w:r>
          </w:p>
          <w:p w14:paraId="07985AA9" w14:textId="77777777" w:rsidR="006D3D76" w:rsidRDefault="006D3D76" w:rsidP="006D3D76">
            <w:pPr>
              <w:rPr>
                <w:bCs/>
              </w:rPr>
            </w:pPr>
          </w:p>
          <w:p w14:paraId="1D8ABF93" w14:textId="77777777" w:rsidR="006D3D76" w:rsidRDefault="006D3D76" w:rsidP="006D3D76">
            <w:pPr>
              <w:rPr>
                <w:bCs/>
              </w:rPr>
            </w:pPr>
          </w:p>
          <w:p w14:paraId="28C64010" w14:textId="1D6EE841" w:rsidR="006D3D76" w:rsidRPr="0036481B" w:rsidRDefault="006D3D76" w:rsidP="006D3D76">
            <w:pPr>
              <w:rPr>
                <w:bCs/>
              </w:rPr>
            </w:pPr>
          </w:p>
        </w:tc>
      </w:tr>
    </w:tbl>
    <w:p w14:paraId="4A3A6490" w14:textId="77777777" w:rsidR="00DF748E" w:rsidRDefault="00DF748E" w:rsidP="001A5A39">
      <w:pPr>
        <w:rPr>
          <w:highlight w:val="yellow"/>
        </w:rPr>
      </w:pPr>
    </w:p>
    <w:sectPr w:rsidR="00DF748E" w:rsidSect="002F2557">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A41D8A" w14:textId="77777777" w:rsidR="002F2557" w:rsidRDefault="002F2557" w:rsidP="009077D1">
      <w:pPr>
        <w:spacing w:after="0" w:line="240" w:lineRule="auto"/>
      </w:pPr>
      <w:r>
        <w:separator/>
      </w:r>
    </w:p>
  </w:endnote>
  <w:endnote w:type="continuationSeparator" w:id="0">
    <w:p w14:paraId="6C822607" w14:textId="77777777" w:rsidR="002F2557" w:rsidRDefault="002F2557" w:rsidP="009077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ヒラギノ角ゴ Pro W3">
    <w:panose1 w:val="00000000000000000000"/>
    <w:charset w:val="80"/>
    <w:family w:val="roman"/>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3F79A" w14:textId="5B1A7103" w:rsidR="00845081" w:rsidRPr="005D597C" w:rsidRDefault="005D597C" w:rsidP="005D597C">
    <w:pPr>
      <w:pStyle w:val="Header"/>
    </w:pPr>
    <w:r w:rsidRPr="005D597C">
      <w:t xml:space="preserve">Page </w:t>
    </w:r>
    <w:r w:rsidRPr="005D597C">
      <w:rPr>
        <w:bCs/>
      </w:rPr>
      <w:fldChar w:fldCharType="begin"/>
    </w:r>
    <w:r w:rsidRPr="005D597C">
      <w:rPr>
        <w:bCs/>
      </w:rPr>
      <w:instrText xml:space="preserve"> PAGE  \* Arabic  \* MERGEFORMAT </w:instrText>
    </w:r>
    <w:r w:rsidRPr="005D597C">
      <w:rPr>
        <w:bCs/>
      </w:rPr>
      <w:fldChar w:fldCharType="separate"/>
    </w:r>
    <w:r>
      <w:rPr>
        <w:bCs/>
        <w:noProof/>
      </w:rPr>
      <w:t>3</w:t>
    </w:r>
    <w:r w:rsidRPr="005D597C">
      <w:rPr>
        <w:bCs/>
      </w:rPr>
      <w:fldChar w:fldCharType="end"/>
    </w:r>
    <w:r w:rsidRPr="005D597C">
      <w:t xml:space="preserve"> of </w:t>
    </w:r>
    <w:r w:rsidRPr="005D597C">
      <w:rPr>
        <w:bCs/>
      </w:rPr>
      <w:fldChar w:fldCharType="begin"/>
    </w:r>
    <w:r w:rsidRPr="005D597C">
      <w:rPr>
        <w:bCs/>
      </w:rPr>
      <w:instrText xml:space="preserve"> NUMPAGES  \* Arabic  \* MERGEFORMAT </w:instrText>
    </w:r>
    <w:r w:rsidRPr="005D597C">
      <w:rPr>
        <w:bCs/>
      </w:rPr>
      <w:fldChar w:fldCharType="separate"/>
    </w:r>
    <w:r>
      <w:rPr>
        <w:bCs/>
        <w:noProof/>
      </w:rPr>
      <w:t>3</w:t>
    </w:r>
    <w:r w:rsidRPr="005D597C">
      <w:rPr>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480690" w14:textId="77777777" w:rsidR="002F2557" w:rsidRDefault="002F2557" w:rsidP="009077D1">
      <w:pPr>
        <w:spacing w:after="0" w:line="240" w:lineRule="auto"/>
      </w:pPr>
      <w:r>
        <w:separator/>
      </w:r>
    </w:p>
  </w:footnote>
  <w:footnote w:type="continuationSeparator" w:id="0">
    <w:p w14:paraId="689E2D6E" w14:textId="77777777" w:rsidR="002F2557" w:rsidRDefault="002F2557" w:rsidP="009077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B1025" w14:textId="7D6EE93D" w:rsidR="00B7329E" w:rsidRPr="00B7329E" w:rsidRDefault="008C0632">
    <w:pPr>
      <w:pStyle w:val="Header"/>
      <w:rPr>
        <w:b/>
        <w:i/>
      </w:rPr>
    </w:pPr>
    <w:r>
      <w:rPr>
        <w:b/>
        <w:i/>
      </w:rPr>
      <w:t>February 21</w:t>
    </w:r>
    <w:r w:rsidR="00B7329E">
      <w:rPr>
        <w:b/>
        <w:i/>
      </w:rPr>
      <w:t>,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D57A7"/>
    <w:multiLevelType w:val="hybridMultilevel"/>
    <w:tmpl w:val="3D74EA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B97F4E"/>
    <w:multiLevelType w:val="hybridMultilevel"/>
    <w:tmpl w:val="477E1E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6642E3"/>
    <w:multiLevelType w:val="hybridMultilevel"/>
    <w:tmpl w:val="6DC20986"/>
    <w:lvl w:ilvl="0" w:tplc="00DA15DC">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BBC3186"/>
    <w:multiLevelType w:val="hybridMultilevel"/>
    <w:tmpl w:val="175EEF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E71CFA"/>
    <w:multiLevelType w:val="hybridMultilevel"/>
    <w:tmpl w:val="BBCE48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EB67D3"/>
    <w:multiLevelType w:val="hybridMultilevel"/>
    <w:tmpl w:val="AADC5F1A"/>
    <w:lvl w:ilvl="0" w:tplc="194E27EE">
      <w:start w:val="1"/>
      <w:numFmt w:val="bullet"/>
      <w:lvlText w:val=""/>
      <w:lvlJc w:val="left"/>
      <w:pPr>
        <w:ind w:left="144" w:hanging="144"/>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4103FD0"/>
    <w:multiLevelType w:val="hybridMultilevel"/>
    <w:tmpl w:val="82206D1E"/>
    <w:lvl w:ilvl="0" w:tplc="A32E92E4">
      <w:start w:val="4"/>
      <w:numFmt w:val="decimal"/>
      <w:lvlText w:val="%1."/>
      <w:lvlJc w:val="left"/>
      <w:pPr>
        <w:ind w:left="360" w:hanging="360"/>
      </w:pPr>
      <w:rPr>
        <w:rFonts w:hint="default"/>
        <w:i w:val="0"/>
        <w:iCs w:val="0"/>
      </w:rPr>
    </w:lvl>
    <w:lvl w:ilvl="1" w:tplc="04090001">
      <w:start w:val="1"/>
      <w:numFmt w:val="bullet"/>
      <w:lvlText w:val=""/>
      <w:lvlJc w:val="left"/>
      <w:pPr>
        <w:ind w:left="72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8FE452D"/>
    <w:multiLevelType w:val="hybridMultilevel"/>
    <w:tmpl w:val="33D265AC"/>
    <w:lvl w:ilvl="0" w:tplc="EB4C4D22">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A5C22BE"/>
    <w:multiLevelType w:val="hybridMultilevel"/>
    <w:tmpl w:val="07382A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B241856"/>
    <w:multiLevelType w:val="hybridMultilevel"/>
    <w:tmpl w:val="999211E2"/>
    <w:lvl w:ilvl="0" w:tplc="FB268F40">
      <w:start w:val="6"/>
      <w:numFmt w:val="decimal"/>
      <w:lvlText w:val="%1."/>
      <w:lvlJc w:val="left"/>
      <w:pPr>
        <w:ind w:left="36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8151BE5"/>
    <w:multiLevelType w:val="hybridMultilevel"/>
    <w:tmpl w:val="FEC694BA"/>
    <w:lvl w:ilvl="0" w:tplc="254E7544">
      <w:start w:val="1"/>
      <w:numFmt w:val="decimal"/>
      <w:lvlText w:val="%1."/>
      <w:lvlJc w:val="left"/>
      <w:pPr>
        <w:ind w:left="720" w:hanging="360"/>
      </w:pPr>
      <w:rPr>
        <w:rFonts w:hint="default"/>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6E3294"/>
    <w:multiLevelType w:val="hybridMultilevel"/>
    <w:tmpl w:val="C3FE74E0"/>
    <w:lvl w:ilvl="0" w:tplc="0409000F">
      <w:start w:val="1"/>
      <w:numFmt w:val="decimal"/>
      <w:lvlText w:val="%1."/>
      <w:lvlJc w:val="left"/>
      <w:pPr>
        <w:ind w:left="720" w:hanging="360"/>
      </w:pPr>
      <w:rPr>
        <w:rFonts w:hint="default"/>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A3551A8"/>
    <w:multiLevelType w:val="hybridMultilevel"/>
    <w:tmpl w:val="B80C30BC"/>
    <w:lvl w:ilvl="0" w:tplc="04090001">
      <w:start w:val="1"/>
      <w:numFmt w:val="bullet"/>
      <w:lvlText w:val=""/>
      <w:lvlJc w:val="left"/>
      <w:pPr>
        <w:ind w:left="720" w:hanging="360"/>
      </w:pPr>
      <w:rPr>
        <w:rFonts w:ascii="Symbol" w:hAnsi="Symbol" w:hint="default"/>
        <w:i w:val="0"/>
        <w:iCs w:val="0"/>
      </w:r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F944F05"/>
    <w:multiLevelType w:val="hybridMultilevel"/>
    <w:tmpl w:val="82986D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6E325F4"/>
    <w:multiLevelType w:val="hybridMultilevel"/>
    <w:tmpl w:val="9280E01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C6346B5"/>
    <w:multiLevelType w:val="hybridMultilevel"/>
    <w:tmpl w:val="9A682D02"/>
    <w:lvl w:ilvl="0" w:tplc="9DAC78A6">
      <w:start w:val="4"/>
      <w:numFmt w:val="decimal"/>
      <w:lvlText w:val="%1."/>
      <w:lvlJc w:val="left"/>
      <w:pPr>
        <w:ind w:left="360" w:hanging="360"/>
      </w:pPr>
      <w:rPr>
        <w:rFonts w:hint="default"/>
        <w:i w:val="0"/>
        <w:i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296106429">
    <w:abstractNumId w:val="4"/>
  </w:num>
  <w:num w:numId="2" w16cid:durableId="311256647">
    <w:abstractNumId w:val="14"/>
  </w:num>
  <w:num w:numId="3" w16cid:durableId="482744901">
    <w:abstractNumId w:val="0"/>
  </w:num>
  <w:num w:numId="4" w16cid:durableId="554974770">
    <w:abstractNumId w:val="5"/>
  </w:num>
  <w:num w:numId="5" w16cid:durableId="361831372">
    <w:abstractNumId w:val="10"/>
  </w:num>
  <w:num w:numId="6" w16cid:durableId="1678997827">
    <w:abstractNumId w:val="1"/>
  </w:num>
  <w:num w:numId="7" w16cid:durableId="577404077">
    <w:abstractNumId w:val="13"/>
  </w:num>
  <w:num w:numId="8" w16cid:durableId="58021399">
    <w:abstractNumId w:val="11"/>
  </w:num>
  <w:num w:numId="9" w16cid:durableId="690030523">
    <w:abstractNumId w:val="12"/>
  </w:num>
  <w:num w:numId="10" w16cid:durableId="498928050">
    <w:abstractNumId w:val="6"/>
  </w:num>
  <w:num w:numId="11" w16cid:durableId="2060206081">
    <w:abstractNumId w:val="8"/>
  </w:num>
  <w:num w:numId="12" w16cid:durableId="176651893">
    <w:abstractNumId w:val="2"/>
  </w:num>
  <w:num w:numId="13" w16cid:durableId="1619412416">
    <w:abstractNumId w:val="7"/>
  </w:num>
  <w:num w:numId="14" w16cid:durableId="18043383">
    <w:abstractNumId w:val="9"/>
  </w:num>
  <w:num w:numId="15" w16cid:durableId="1117138323">
    <w:abstractNumId w:val="3"/>
  </w:num>
  <w:num w:numId="16" w16cid:durableId="81420197">
    <w:abstractNumId w:val="1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F1D"/>
    <w:rsid w:val="0000000E"/>
    <w:rsid w:val="000001A5"/>
    <w:rsid w:val="00000D1C"/>
    <w:rsid w:val="00002E79"/>
    <w:rsid w:val="0000499A"/>
    <w:rsid w:val="00005BE3"/>
    <w:rsid w:val="00005FDB"/>
    <w:rsid w:val="0000657F"/>
    <w:rsid w:val="000116F4"/>
    <w:rsid w:val="00013141"/>
    <w:rsid w:val="00015E53"/>
    <w:rsid w:val="00017469"/>
    <w:rsid w:val="0001759B"/>
    <w:rsid w:val="0002120E"/>
    <w:rsid w:val="00032C5D"/>
    <w:rsid w:val="00033E5E"/>
    <w:rsid w:val="000341A9"/>
    <w:rsid w:val="00036A32"/>
    <w:rsid w:val="00040506"/>
    <w:rsid w:val="00043341"/>
    <w:rsid w:val="00052853"/>
    <w:rsid w:val="00055AAF"/>
    <w:rsid w:val="00057F1E"/>
    <w:rsid w:val="000620BD"/>
    <w:rsid w:val="0006504A"/>
    <w:rsid w:val="00073DBD"/>
    <w:rsid w:val="00075038"/>
    <w:rsid w:val="000762A7"/>
    <w:rsid w:val="000769FD"/>
    <w:rsid w:val="00076D26"/>
    <w:rsid w:val="00080FC3"/>
    <w:rsid w:val="00083EA6"/>
    <w:rsid w:val="000873B7"/>
    <w:rsid w:val="00091548"/>
    <w:rsid w:val="00092689"/>
    <w:rsid w:val="00093110"/>
    <w:rsid w:val="000947FB"/>
    <w:rsid w:val="00094874"/>
    <w:rsid w:val="00094D80"/>
    <w:rsid w:val="00095812"/>
    <w:rsid w:val="000969F5"/>
    <w:rsid w:val="00097937"/>
    <w:rsid w:val="000A003B"/>
    <w:rsid w:val="000A3521"/>
    <w:rsid w:val="000A4293"/>
    <w:rsid w:val="000A53C8"/>
    <w:rsid w:val="000A57F9"/>
    <w:rsid w:val="000A6A13"/>
    <w:rsid w:val="000A6F77"/>
    <w:rsid w:val="000B00F2"/>
    <w:rsid w:val="000B28D6"/>
    <w:rsid w:val="000B3C3D"/>
    <w:rsid w:val="000B515D"/>
    <w:rsid w:val="000C16FB"/>
    <w:rsid w:val="000C1BED"/>
    <w:rsid w:val="000C2322"/>
    <w:rsid w:val="000C4153"/>
    <w:rsid w:val="000C5A5D"/>
    <w:rsid w:val="000C60C6"/>
    <w:rsid w:val="000C6574"/>
    <w:rsid w:val="000C704A"/>
    <w:rsid w:val="000C7E31"/>
    <w:rsid w:val="000D0FC7"/>
    <w:rsid w:val="000D132C"/>
    <w:rsid w:val="000D51C7"/>
    <w:rsid w:val="000D6079"/>
    <w:rsid w:val="000D6146"/>
    <w:rsid w:val="000D72F1"/>
    <w:rsid w:val="000E0C55"/>
    <w:rsid w:val="000E1C16"/>
    <w:rsid w:val="000E1C98"/>
    <w:rsid w:val="000E2596"/>
    <w:rsid w:val="000E5E1A"/>
    <w:rsid w:val="000F066F"/>
    <w:rsid w:val="000F5DA3"/>
    <w:rsid w:val="000F700F"/>
    <w:rsid w:val="00100040"/>
    <w:rsid w:val="0010028A"/>
    <w:rsid w:val="00105EC5"/>
    <w:rsid w:val="0010724D"/>
    <w:rsid w:val="0011324E"/>
    <w:rsid w:val="00113664"/>
    <w:rsid w:val="001137E7"/>
    <w:rsid w:val="00114D2E"/>
    <w:rsid w:val="00114F44"/>
    <w:rsid w:val="00120A08"/>
    <w:rsid w:val="00120BC3"/>
    <w:rsid w:val="001240D6"/>
    <w:rsid w:val="00127D49"/>
    <w:rsid w:val="0013021B"/>
    <w:rsid w:val="00131A02"/>
    <w:rsid w:val="001360BC"/>
    <w:rsid w:val="001371A5"/>
    <w:rsid w:val="00142FF5"/>
    <w:rsid w:val="001438E1"/>
    <w:rsid w:val="00143ACC"/>
    <w:rsid w:val="00143F79"/>
    <w:rsid w:val="00144B24"/>
    <w:rsid w:val="00152EE9"/>
    <w:rsid w:val="00153B51"/>
    <w:rsid w:val="001575A4"/>
    <w:rsid w:val="0016556C"/>
    <w:rsid w:val="001662F1"/>
    <w:rsid w:val="00170FB4"/>
    <w:rsid w:val="0017122C"/>
    <w:rsid w:val="001733FF"/>
    <w:rsid w:val="00173CA7"/>
    <w:rsid w:val="001740AD"/>
    <w:rsid w:val="00177EB9"/>
    <w:rsid w:val="00180317"/>
    <w:rsid w:val="00183FF2"/>
    <w:rsid w:val="00184189"/>
    <w:rsid w:val="00184511"/>
    <w:rsid w:val="00185CFF"/>
    <w:rsid w:val="00193053"/>
    <w:rsid w:val="00194493"/>
    <w:rsid w:val="00195FE8"/>
    <w:rsid w:val="00197E35"/>
    <w:rsid w:val="001A2B34"/>
    <w:rsid w:val="001A3D32"/>
    <w:rsid w:val="001A5A39"/>
    <w:rsid w:val="001A5C5A"/>
    <w:rsid w:val="001B3B8B"/>
    <w:rsid w:val="001B53DC"/>
    <w:rsid w:val="001B56A1"/>
    <w:rsid w:val="001C2660"/>
    <w:rsid w:val="001C3CBB"/>
    <w:rsid w:val="001C4EAD"/>
    <w:rsid w:val="001C6E53"/>
    <w:rsid w:val="001D4F7C"/>
    <w:rsid w:val="001D5D40"/>
    <w:rsid w:val="001D6BBF"/>
    <w:rsid w:val="001D6CB1"/>
    <w:rsid w:val="001D718F"/>
    <w:rsid w:val="001E0D4E"/>
    <w:rsid w:val="001E2557"/>
    <w:rsid w:val="001E3D2A"/>
    <w:rsid w:val="001E4ED5"/>
    <w:rsid w:val="001E6DFE"/>
    <w:rsid w:val="001F0660"/>
    <w:rsid w:val="001F19EF"/>
    <w:rsid w:val="001F1E6C"/>
    <w:rsid w:val="001F5D17"/>
    <w:rsid w:val="00201185"/>
    <w:rsid w:val="00207CA1"/>
    <w:rsid w:val="0021559E"/>
    <w:rsid w:val="002159BF"/>
    <w:rsid w:val="00215E76"/>
    <w:rsid w:val="002215B0"/>
    <w:rsid w:val="00224E63"/>
    <w:rsid w:val="00227F6E"/>
    <w:rsid w:val="00230D38"/>
    <w:rsid w:val="002321AA"/>
    <w:rsid w:val="00234A9B"/>
    <w:rsid w:val="002365E6"/>
    <w:rsid w:val="00241C41"/>
    <w:rsid w:val="00245236"/>
    <w:rsid w:val="00246C65"/>
    <w:rsid w:val="00247629"/>
    <w:rsid w:val="00250E95"/>
    <w:rsid w:val="002540B3"/>
    <w:rsid w:val="00256A93"/>
    <w:rsid w:val="00263379"/>
    <w:rsid w:val="00267208"/>
    <w:rsid w:val="00271DE7"/>
    <w:rsid w:val="00276D35"/>
    <w:rsid w:val="0028259D"/>
    <w:rsid w:val="002859C5"/>
    <w:rsid w:val="00286EA8"/>
    <w:rsid w:val="002935AA"/>
    <w:rsid w:val="00293B8C"/>
    <w:rsid w:val="002970E4"/>
    <w:rsid w:val="0029746F"/>
    <w:rsid w:val="00297D7A"/>
    <w:rsid w:val="002A05B6"/>
    <w:rsid w:val="002A1B5A"/>
    <w:rsid w:val="002A2FDD"/>
    <w:rsid w:val="002A3E07"/>
    <w:rsid w:val="002A7DC1"/>
    <w:rsid w:val="002B0504"/>
    <w:rsid w:val="002B6CD7"/>
    <w:rsid w:val="002B7207"/>
    <w:rsid w:val="002C05C3"/>
    <w:rsid w:val="002C1BF3"/>
    <w:rsid w:val="002C29F1"/>
    <w:rsid w:val="002C2BAB"/>
    <w:rsid w:val="002C3D8B"/>
    <w:rsid w:val="002C7D3F"/>
    <w:rsid w:val="002D0D16"/>
    <w:rsid w:val="002D22E3"/>
    <w:rsid w:val="002D64FA"/>
    <w:rsid w:val="002D7A05"/>
    <w:rsid w:val="002E0038"/>
    <w:rsid w:val="002E1634"/>
    <w:rsid w:val="002E18E8"/>
    <w:rsid w:val="002E4FE7"/>
    <w:rsid w:val="002E736C"/>
    <w:rsid w:val="002F2557"/>
    <w:rsid w:val="002F3D7C"/>
    <w:rsid w:val="002F6F1A"/>
    <w:rsid w:val="002F7BE2"/>
    <w:rsid w:val="003016F9"/>
    <w:rsid w:val="00301F59"/>
    <w:rsid w:val="003036F6"/>
    <w:rsid w:val="0030555A"/>
    <w:rsid w:val="00306631"/>
    <w:rsid w:val="00306B55"/>
    <w:rsid w:val="00311159"/>
    <w:rsid w:val="00320344"/>
    <w:rsid w:val="00322F0C"/>
    <w:rsid w:val="003233F9"/>
    <w:rsid w:val="0032374F"/>
    <w:rsid w:val="0032448D"/>
    <w:rsid w:val="003250F9"/>
    <w:rsid w:val="00325E5D"/>
    <w:rsid w:val="00327E08"/>
    <w:rsid w:val="00331804"/>
    <w:rsid w:val="00332AFC"/>
    <w:rsid w:val="0033489A"/>
    <w:rsid w:val="00335244"/>
    <w:rsid w:val="0033686D"/>
    <w:rsid w:val="00337245"/>
    <w:rsid w:val="00337F6D"/>
    <w:rsid w:val="00341CBC"/>
    <w:rsid w:val="00345247"/>
    <w:rsid w:val="0034675B"/>
    <w:rsid w:val="003476C6"/>
    <w:rsid w:val="003520BD"/>
    <w:rsid w:val="00354FD7"/>
    <w:rsid w:val="003566D7"/>
    <w:rsid w:val="00357E8C"/>
    <w:rsid w:val="00360E93"/>
    <w:rsid w:val="003639E7"/>
    <w:rsid w:val="0036481B"/>
    <w:rsid w:val="0037110F"/>
    <w:rsid w:val="003774D7"/>
    <w:rsid w:val="00377A3F"/>
    <w:rsid w:val="0038495A"/>
    <w:rsid w:val="0038521E"/>
    <w:rsid w:val="00386074"/>
    <w:rsid w:val="003860FE"/>
    <w:rsid w:val="0038748A"/>
    <w:rsid w:val="00391B01"/>
    <w:rsid w:val="00392957"/>
    <w:rsid w:val="00393F4D"/>
    <w:rsid w:val="00395022"/>
    <w:rsid w:val="0039613F"/>
    <w:rsid w:val="003A0973"/>
    <w:rsid w:val="003A1251"/>
    <w:rsid w:val="003A4D3A"/>
    <w:rsid w:val="003A504F"/>
    <w:rsid w:val="003B06E6"/>
    <w:rsid w:val="003B2669"/>
    <w:rsid w:val="003B6763"/>
    <w:rsid w:val="003C0A34"/>
    <w:rsid w:val="003C1788"/>
    <w:rsid w:val="003C226F"/>
    <w:rsid w:val="003C572E"/>
    <w:rsid w:val="003C77C1"/>
    <w:rsid w:val="003C7F96"/>
    <w:rsid w:val="003D08BF"/>
    <w:rsid w:val="003D0F3A"/>
    <w:rsid w:val="003D482F"/>
    <w:rsid w:val="003E02E3"/>
    <w:rsid w:val="003E363D"/>
    <w:rsid w:val="003E554A"/>
    <w:rsid w:val="003E6113"/>
    <w:rsid w:val="003E7267"/>
    <w:rsid w:val="003E7446"/>
    <w:rsid w:val="003F076B"/>
    <w:rsid w:val="003F1406"/>
    <w:rsid w:val="003F2F26"/>
    <w:rsid w:val="003F30C8"/>
    <w:rsid w:val="003F3268"/>
    <w:rsid w:val="003F59BC"/>
    <w:rsid w:val="003F6622"/>
    <w:rsid w:val="003F7804"/>
    <w:rsid w:val="00402A5A"/>
    <w:rsid w:val="00406617"/>
    <w:rsid w:val="0040684B"/>
    <w:rsid w:val="0041141D"/>
    <w:rsid w:val="00411AAD"/>
    <w:rsid w:val="004139F9"/>
    <w:rsid w:val="00415A64"/>
    <w:rsid w:val="00416243"/>
    <w:rsid w:val="004163E7"/>
    <w:rsid w:val="00417475"/>
    <w:rsid w:val="0041759E"/>
    <w:rsid w:val="00427CFA"/>
    <w:rsid w:val="00435ABD"/>
    <w:rsid w:val="00441529"/>
    <w:rsid w:val="00441A85"/>
    <w:rsid w:val="00442C01"/>
    <w:rsid w:val="00445E66"/>
    <w:rsid w:val="0045451D"/>
    <w:rsid w:val="004558DD"/>
    <w:rsid w:val="00456AC9"/>
    <w:rsid w:val="004626FB"/>
    <w:rsid w:val="00467462"/>
    <w:rsid w:val="00470576"/>
    <w:rsid w:val="00470D57"/>
    <w:rsid w:val="004713CC"/>
    <w:rsid w:val="00471969"/>
    <w:rsid w:val="00471E2A"/>
    <w:rsid w:val="00472F7B"/>
    <w:rsid w:val="00473A66"/>
    <w:rsid w:val="00475862"/>
    <w:rsid w:val="004844E3"/>
    <w:rsid w:val="00485A04"/>
    <w:rsid w:val="0049150C"/>
    <w:rsid w:val="0049312F"/>
    <w:rsid w:val="0049449D"/>
    <w:rsid w:val="00495405"/>
    <w:rsid w:val="0049790F"/>
    <w:rsid w:val="00497FD7"/>
    <w:rsid w:val="004A3C81"/>
    <w:rsid w:val="004A4EEA"/>
    <w:rsid w:val="004A7306"/>
    <w:rsid w:val="004B098E"/>
    <w:rsid w:val="004B0E2C"/>
    <w:rsid w:val="004B49EA"/>
    <w:rsid w:val="004B4D38"/>
    <w:rsid w:val="004B6E50"/>
    <w:rsid w:val="004C6182"/>
    <w:rsid w:val="004C6762"/>
    <w:rsid w:val="004D13B6"/>
    <w:rsid w:val="004D17A8"/>
    <w:rsid w:val="004D5BE0"/>
    <w:rsid w:val="004E514E"/>
    <w:rsid w:val="004E551F"/>
    <w:rsid w:val="004E67D0"/>
    <w:rsid w:val="004F362F"/>
    <w:rsid w:val="004F580C"/>
    <w:rsid w:val="004F5DE5"/>
    <w:rsid w:val="004F6AE4"/>
    <w:rsid w:val="00503BC6"/>
    <w:rsid w:val="00511A32"/>
    <w:rsid w:val="00512697"/>
    <w:rsid w:val="005127B2"/>
    <w:rsid w:val="00512AD2"/>
    <w:rsid w:val="00517A7C"/>
    <w:rsid w:val="00520DF8"/>
    <w:rsid w:val="00523D14"/>
    <w:rsid w:val="00526378"/>
    <w:rsid w:val="00535D44"/>
    <w:rsid w:val="0053713E"/>
    <w:rsid w:val="00537887"/>
    <w:rsid w:val="005414B9"/>
    <w:rsid w:val="00542ECA"/>
    <w:rsid w:val="00547026"/>
    <w:rsid w:val="00550BA5"/>
    <w:rsid w:val="00551DDD"/>
    <w:rsid w:val="00552183"/>
    <w:rsid w:val="0055299B"/>
    <w:rsid w:val="00554383"/>
    <w:rsid w:val="00557584"/>
    <w:rsid w:val="00565F76"/>
    <w:rsid w:val="00566D4C"/>
    <w:rsid w:val="00573691"/>
    <w:rsid w:val="00573B99"/>
    <w:rsid w:val="0057558C"/>
    <w:rsid w:val="00581EC9"/>
    <w:rsid w:val="005875DC"/>
    <w:rsid w:val="00591417"/>
    <w:rsid w:val="005916BC"/>
    <w:rsid w:val="005937C6"/>
    <w:rsid w:val="005939DC"/>
    <w:rsid w:val="005A09B3"/>
    <w:rsid w:val="005A1022"/>
    <w:rsid w:val="005A1232"/>
    <w:rsid w:val="005A22D5"/>
    <w:rsid w:val="005A744C"/>
    <w:rsid w:val="005B5125"/>
    <w:rsid w:val="005B566B"/>
    <w:rsid w:val="005C20C9"/>
    <w:rsid w:val="005C2DA1"/>
    <w:rsid w:val="005C4035"/>
    <w:rsid w:val="005D3531"/>
    <w:rsid w:val="005D597C"/>
    <w:rsid w:val="005D6011"/>
    <w:rsid w:val="005D6675"/>
    <w:rsid w:val="005E0E30"/>
    <w:rsid w:val="005E1580"/>
    <w:rsid w:val="005E1925"/>
    <w:rsid w:val="005E2A86"/>
    <w:rsid w:val="005E4CF5"/>
    <w:rsid w:val="005E5DBF"/>
    <w:rsid w:val="005E63AB"/>
    <w:rsid w:val="005E671D"/>
    <w:rsid w:val="005E6CA6"/>
    <w:rsid w:val="005E7AC6"/>
    <w:rsid w:val="005F3CAB"/>
    <w:rsid w:val="005F7F44"/>
    <w:rsid w:val="006046B9"/>
    <w:rsid w:val="00605CB3"/>
    <w:rsid w:val="00613204"/>
    <w:rsid w:val="00615671"/>
    <w:rsid w:val="00620099"/>
    <w:rsid w:val="00622494"/>
    <w:rsid w:val="006231C8"/>
    <w:rsid w:val="00625CF5"/>
    <w:rsid w:val="00626B5C"/>
    <w:rsid w:val="00627629"/>
    <w:rsid w:val="006304AA"/>
    <w:rsid w:val="0063056F"/>
    <w:rsid w:val="00632BDE"/>
    <w:rsid w:val="00634F99"/>
    <w:rsid w:val="006373B5"/>
    <w:rsid w:val="00642024"/>
    <w:rsid w:val="006466A1"/>
    <w:rsid w:val="0064732D"/>
    <w:rsid w:val="00651DB6"/>
    <w:rsid w:val="00654DB2"/>
    <w:rsid w:val="00667E32"/>
    <w:rsid w:val="006719BD"/>
    <w:rsid w:val="00674DD4"/>
    <w:rsid w:val="00676A43"/>
    <w:rsid w:val="006823DA"/>
    <w:rsid w:val="00683EED"/>
    <w:rsid w:val="006872C0"/>
    <w:rsid w:val="006909B1"/>
    <w:rsid w:val="0069241E"/>
    <w:rsid w:val="0069267C"/>
    <w:rsid w:val="00692816"/>
    <w:rsid w:val="00693229"/>
    <w:rsid w:val="00694E6F"/>
    <w:rsid w:val="00695DA9"/>
    <w:rsid w:val="006A1FB4"/>
    <w:rsid w:val="006B06C9"/>
    <w:rsid w:val="006B10DB"/>
    <w:rsid w:val="006B579A"/>
    <w:rsid w:val="006B59CA"/>
    <w:rsid w:val="006B5E39"/>
    <w:rsid w:val="006B6E9C"/>
    <w:rsid w:val="006B6FC7"/>
    <w:rsid w:val="006C1A29"/>
    <w:rsid w:val="006C1F8F"/>
    <w:rsid w:val="006C21E7"/>
    <w:rsid w:val="006C3763"/>
    <w:rsid w:val="006C403E"/>
    <w:rsid w:val="006D00B2"/>
    <w:rsid w:val="006D3D76"/>
    <w:rsid w:val="006D6733"/>
    <w:rsid w:val="006D703E"/>
    <w:rsid w:val="006E0DFC"/>
    <w:rsid w:val="006E2012"/>
    <w:rsid w:val="006E7D50"/>
    <w:rsid w:val="006F2080"/>
    <w:rsid w:val="006F6C28"/>
    <w:rsid w:val="006F6C9D"/>
    <w:rsid w:val="006F7428"/>
    <w:rsid w:val="00700E47"/>
    <w:rsid w:val="00702F45"/>
    <w:rsid w:val="00703A17"/>
    <w:rsid w:val="00711F6D"/>
    <w:rsid w:val="007122C8"/>
    <w:rsid w:val="00712871"/>
    <w:rsid w:val="007133B4"/>
    <w:rsid w:val="00713CB0"/>
    <w:rsid w:val="00716247"/>
    <w:rsid w:val="0072375D"/>
    <w:rsid w:val="00725614"/>
    <w:rsid w:val="00725D6F"/>
    <w:rsid w:val="00727BFC"/>
    <w:rsid w:val="00731F0A"/>
    <w:rsid w:val="00732D1F"/>
    <w:rsid w:val="00732DC6"/>
    <w:rsid w:val="0073395A"/>
    <w:rsid w:val="00734A17"/>
    <w:rsid w:val="007365D7"/>
    <w:rsid w:val="00736CE1"/>
    <w:rsid w:val="0073742C"/>
    <w:rsid w:val="00743FEA"/>
    <w:rsid w:val="00745B16"/>
    <w:rsid w:val="0074691F"/>
    <w:rsid w:val="00750FC1"/>
    <w:rsid w:val="00752723"/>
    <w:rsid w:val="00753EBA"/>
    <w:rsid w:val="00754B0E"/>
    <w:rsid w:val="0075537E"/>
    <w:rsid w:val="00756E25"/>
    <w:rsid w:val="00760913"/>
    <w:rsid w:val="00760CFA"/>
    <w:rsid w:val="0076145E"/>
    <w:rsid w:val="00763909"/>
    <w:rsid w:val="00770FBC"/>
    <w:rsid w:val="0077139A"/>
    <w:rsid w:val="00771E67"/>
    <w:rsid w:val="00772A25"/>
    <w:rsid w:val="00775F77"/>
    <w:rsid w:val="00780E65"/>
    <w:rsid w:val="007819B0"/>
    <w:rsid w:val="00787FF5"/>
    <w:rsid w:val="00791D0C"/>
    <w:rsid w:val="0079262B"/>
    <w:rsid w:val="007942D3"/>
    <w:rsid w:val="00796C23"/>
    <w:rsid w:val="00797279"/>
    <w:rsid w:val="00797B81"/>
    <w:rsid w:val="007A00A9"/>
    <w:rsid w:val="007A0960"/>
    <w:rsid w:val="007A1A25"/>
    <w:rsid w:val="007A21FB"/>
    <w:rsid w:val="007A36FE"/>
    <w:rsid w:val="007A4848"/>
    <w:rsid w:val="007A6517"/>
    <w:rsid w:val="007B2F1D"/>
    <w:rsid w:val="007B3071"/>
    <w:rsid w:val="007B3D41"/>
    <w:rsid w:val="007B7BFC"/>
    <w:rsid w:val="007C1F09"/>
    <w:rsid w:val="007C6E3B"/>
    <w:rsid w:val="007C7734"/>
    <w:rsid w:val="007D039E"/>
    <w:rsid w:val="007D122D"/>
    <w:rsid w:val="007D129B"/>
    <w:rsid w:val="007D153A"/>
    <w:rsid w:val="007D45B9"/>
    <w:rsid w:val="007D5133"/>
    <w:rsid w:val="007E02F3"/>
    <w:rsid w:val="007E57D5"/>
    <w:rsid w:val="007E5B3C"/>
    <w:rsid w:val="007F673A"/>
    <w:rsid w:val="007F6F2B"/>
    <w:rsid w:val="008005D5"/>
    <w:rsid w:val="0080277C"/>
    <w:rsid w:val="00803818"/>
    <w:rsid w:val="00803AD3"/>
    <w:rsid w:val="0080596D"/>
    <w:rsid w:val="00811CD4"/>
    <w:rsid w:val="00811E80"/>
    <w:rsid w:val="008131D9"/>
    <w:rsid w:val="0081431F"/>
    <w:rsid w:val="00820794"/>
    <w:rsid w:val="00820BC4"/>
    <w:rsid w:val="0082364A"/>
    <w:rsid w:val="00823FD6"/>
    <w:rsid w:val="0082401E"/>
    <w:rsid w:val="00824F77"/>
    <w:rsid w:val="00824FE1"/>
    <w:rsid w:val="00825859"/>
    <w:rsid w:val="00826DD1"/>
    <w:rsid w:val="008324A0"/>
    <w:rsid w:val="0083419C"/>
    <w:rsid w:val="00834E6C"/>
    <w:rsid w:val="00842734"/>
    <w:rsid w:val="00845081"/>
    <w:rsid w:val="0085039E"/>
    <w:rsid w:val="00853358"/>
    <w:rsid w:val="00855FE8"/>
    <w:rsid w:val="0085628E"/>
    <w:rsid w:val="00857CB2"/>
    <w:rsid w:val="00861EB3"/>
    <w:rsid w:val="00865918"/>
    <w:rsid w:val="00866A55"/>
    <w:rsid w:val="00866FFD"/>
    <w:rsid w:val="00867267"/>
    <w:rsid w:val="00875485"/>
    <w:rsid w:val="00876803"/>
    <w:rsid w:val="00876C5E"/>
    <w:rsid w:val="00877F07"/>
    <w:rsid w:val="00880785"/>
    <w:rsid w:val="0088282A"/>
    <w:rsid w:val="00882CC1"/>
    <w:rsid w:val="008841E0"/>
    <w:rsid w:val="00884792"/>
    <w:rsid w:val="00884A26"/>
    <w:rsid w:val="00884FDC"/>
    <w:rsid w:val="00885B85"/>
    <w:rsid w:val="00885CD9"/>
    <w:rsid w:val="008922CD"/>
    <w:rsid w:val="0089334B"/>
    <w:rsid w:val="00896F91"/>
    <w:rsid w:val="008A2B75"/>
    <w:rsid w:val="008A2B8D"/>
    <w:rsid w:val="008A4AF7"/>
    <w:rsid w:val="008B0164"/>
    <w:rsid w:val="008B09FF"/>
    <w:rsid w:val="008B497D"/>
    <w:rsid w:val="008B4F7C"/>
    <w:rsid w:val="008C0632"/>
    <w:rsid w:val="008C2FC2"/>
    <w:rsid w:val="008C48F4"/>
    <w:rsid w:val="008D224D"/>
    <w:rsid w:val="008D2613"/>
    <w:rsid w:val="008D2AC3"/>
    <w:rsid w:val="008D4386"/>
    <w:rsid w:val="008D5ABD"/>
    <w:rsid w:val="008E09D1"/>
    <w:rsid w:val="008E19A2"/>
    <w:rsid w:val="008E3863"/>
    <w:rsid w:val="008E6C77"/>
    <w:rsid w:val="008F034B"/>
    <w:rsid w:val="008F0E54"/>
    <w:rsid w:val="008F17E9"/>
    <w:rsid w:val="008F1BAD"/>
    <w:rsid w:val="008F2693"/>
    <w:rsid w:val="008F5264"/>
    <w:rsid w:val="008F6C2E"/>
    <w:rsid w:val="008F7885"/>
    <w:rsid w:val="008F7889"/>
    <w:rsid w:val="009039A4"/>
    <w:rsid w:val="009077D1"/>
    <w:rsid w:val="00911B9C"/>
    <w:rsid w:val="00912198"/>
    <w:rsid w:val="009130A8"/>
    <w:rsid w:val="0091499C"/>
    <w:rsid w:val="009216D6"/>
    <w:rsid w:val="00923AE4"/>
    <w:rsid w:val="00926A3E"/>
    <w:rsid w:val="009308BE"/>
    <w:rsid w:val="0093203B"/>
    <w:rsid w:val="009326F3"/>
    <w:rsid w:val="009452CF"/>
    <w:rsid w:val="009463D3"/>
    <w:rsid w:val="00946B8C"/>
    <w:rsid w:val="00950751"/>
    <w:rsid w:val="0095399F"/>
    <w:rsid w:val="00961D04"/>
    <w:rsid w:val="00972359"/>
    <w:rsid w:val="00977EF7"/>
    <w:rsid w:val="009801C1"/>
    <w:rsid w:val="00981111"/>
    <w:rsid w:val="00981B27"/>
    <w:rsid w:val="00982DB5"/>
    <w:rsid w:val="00987780"/>
    <w:rsid w:val="0099337C"/>
    <w:rsid w:val="00996BB4"/>
    <w:rsid w:val="00996C78"/>
    <w:rsid w:val="00997D53"/>
    <w:rsid w:val="009A3593"/>
    <w:rsid w:val="009A38AB"/>
    <w:rsid w:val="009A4912"/>
    <w:rsid w:val="009A5CC4"/>
    <w:rsid w:val="009A5D85"/>
    <w:rsid w:val="009A6DFE"/>
    <w:rsid w:val="009B143E"/>
    <w:rsid w:val="009B3999"/>
    <w:rsid w:val="009B3FDF"/>
    <w:rsid w:val="009B5823"/>
    <w:rsid w:val="009B786C"/>
    <w:rsid w:val="009B7D0C"/>
    <w:rsid w:val="009C0BBF"/>
    <w:rsid w:val="009C15CA"/>
    <w:rsid w:val="009C2E37"/>
    <w:rsid w:val="009C3173"/>
    <w:rsid w:val="009D0C6A"/>
    <w:rsid w:val="009D1147"/>
    <w:rsid w:val="009D1A80"/>
    <w:rsid w:val="009D2C2C"/>
    <w:rsid w:val="009D4952"/>
    <w:rsid w:val="009D4B45"/>
    <w:rsid w:val="009D674B"/>
    <w:rsid w:val="009E1334"/>
    <w:rsid w:val="009E2B4D"/>
    <w:rsid w:val="009E4288"/>
    <w:rsid w:val="009E5AC5"/>
    <w:rsid w:val="009F1019"/>
    <w:rsid w:val="00A00D1C"/>
    <w:rsid w:val="00A017A9"/>
    <w:rsid w:val="00A02E23"/>
    <w:rsid w:val="00A05FE1"/>
    <w:rsid w:val="00A06D3E"/>
    <w:rsid w:val="00A07425"/>
    <w:rsid w:val="00A15DB7"/>
    <w:rsid w:val="00A22B19"/>
    <w:rsid w:val="00A2775C"/>
    <w:rsid w:val="00A3281A"/>
    <w:rsid w:val="00A35B25"/>
    <w:rsid w:val="00A3620D"/>
    <w:rsid w:val="00A40254"/>
    <w:rsid w:val="00A421B1"/>
    <w:rsid w:val="00A42F99"/>
    <w:rsid w:val="00A433CD"/>
    <w:rsid w:val="00A44A8D"/>
    <w:rsid w:val="00A50266"/>
    <w:rsid w:val="00A51876"/>
    <w:rsid w:val="00A55B4F"/>
    <w:rsid w:val="00A560FA"/>
    <w:rsid w:val="00A57D9B"/>
    <w:rsid w:val="00A6017E"/>
    <w:rsid w:val="00A61EB9"/>
    <w:rsid w:val="00A65C1F"/>
    <w:rsid w:val="00A662E4"/>
    <w:rsid w:val="00A72ED6"/>
    <w:rsid w:val="00A73708"/>
    <w:rsid w:val="00A75D5C"/>
    <w:rsid w:val="00A76787"/>
    <w:rsid w:val="00A804E1"/>
    <w:rsid w:val="00A80C45"/>
    <w:rsid w:val="00A81D60"/>
    <w:rsid w:val="00A82FAF"/>
    <w:rsid w:val="00A8427E"/>
    <w:rsid w:val="00A85319"/>
    <w:rsid w:val="00A859C6"/>
    <w:rsid w:val="00A87F64"/>
    <w:rsid w:val="00A90562"/>
    <w:rsid w:val="00A93E27"/>
    <w:rsid w:val="00A9670F"/>
    <w:rsid w:val="00AA12A6"/>
    <w:rsid w:val="00AA3A93"/>
    <w:rsid w:val="00AA44B8"/>
    <w:rsid w:val="00AA5E4C"/>
    <w:rsid w:val="00AA673E"/>
    <w:rsid w:val="00AB2A8B"/>
    <w:rsid w:val="00AB3A26"/>
    <w:rsid w:val="00AB3FED"/>
    <w:rsid w:val="00AB7747"/>
    <w:rsid w:val="00AB7DDF"/>
    <w:rsid w:val="00AC271D"/>
    <w:rsid w:val="00AC6259"/>
    <w:rsid w:val="00AD54F5"/>
    <w:rsid w:val="00AD618B"/>
    <w:rsid w:val="00AD7088"/>
    <w:rsid w:val="00AD7568"/>
    <w:rsid w:val="00AE1357"/>
    <w:rsid w:val="00AE300D"/>
    <w:rsid w:val="00AE72F6"/>
    <w:rsid w:val="00AE78E5"/>
    <w:rsid w:val="00AF155E"/>
    <w:rsid w:val="00AF3E10"/>
    <w:rsid w:val="00AF4BAB"/>
    <w:rsid w:val="00AF5355"/>
    <w:rsid w:val="00B036DB"/>
    <w:rsid w:val="00B05CE2"/>
    <w:rsid w:val="00B117D8"/>
    <w:rsid w:val="00B119FC"/>
    <w:rsid w:val="00B172BB"/>
    <w:rsid w:val="00B27C00"/>
    <w:rsid w:val="00B339E9"/>
    <w:rsid w:val="00B36519"/>
    <w:rsid w:val="00B4050D"/>
    <w:rsid w:val="00B42400"/>
    <w:rsid w:val="00B425FC"/>
    <w:rsid w:val="00B428AB"/>
    <w:rsid w:val="00B5128B"/>
    <w:rsid w:val="00B515BB"/>
    <w:rsid w:val="00B52D13"/>
    <w:rsid w:val="00B53024"/>
    <w:rsid w:val="00B541D3"/>
    <w:rsid w:val="00B554DF"/>
    <w:rsid w:val="00B61965"/>
    <w:rsid w:val="00B63A32"/>
    <w:rsid w:val="00B64901"/>
    <w:rsid w:val="00B71A84"/>
    <w:rsid w:val="00B7329E"/>
    <w:rsid w:val="00B7709D"/>
    <w:rsid w:val="00B81730"/>
    <w:rsid w:val="00B81E6B"/>
    <w:rsid w:val="00B82CE4"/>
    <w:rsid w:val="00B84291"/>
    <w:rsid w:val="00B90B61"/>
    <w:rsid w:val="00B91389"/>
    <w:rsid w:val="00B9277F"/>
    <w:rsid w:val="00B94B8F"/>
    <w:rsid w:val="00B953AF"/>
    <w:rsid w:val="00BA0721"/>
    <w:rsid w:val="00BA220E"/>
    <w:rsid w:val="00BA28E8"/>
    <w:rsid w:val="00BA2FB0"/>
    <w:rsid w:val="00BA61B8"/>
    <w:rsid w:val="00BB0EDD"/>
    <w:rsid w:val="00BB4F10"/>
    <w:rsid w:val="00BC111E"/>
    <w:rsid w:val="00BC3E9B"/>
    <w:rsid w:val="00BD020E"/>
    <w:rsid w:val="00BD161F"/>
    <w:rsid w:val="00BD20CE"/>
    <w:rsid w:val="00BD501E"/>
    <w:rsid w:val="00BD5AFB"/>
    <w:rsid w:val="00BD5BAF"/>
    <w:rsid w:val="00BD7723"/>
    <w:rsid w:val="00BE437C"/>
    <w:rsid w:val="00BE5E3A"/>
    <w:rsid w:val="00BF1FC0"/>
    <w:rsid w:val="00BF4050"/>
    <w:rsid w:val="00BF746F"/>
    <w:rsid w:val="00C00616"/>
    <w:rsid w:val="00C16D89"/>
    <w:rsid w:val="00C21C4C"/>
    <w:rsid w:val="00C21F20"/>
    <w:rsid w:val="00C25E09"/>
    <w:rsid w:val="00C3032D"/>
    <w:rsid w:val="00C304D6"/>
    <w:rsid w:val="00C31554"/>
    <w:rsid w:val="00C31BB0"/>
    <w:rsid w:val="00C34DB1"/>
    <w:rsid w:val="00C4018B"/>
    <w:rsid w:val="00C4154B"/>
    <w:rsid w:val="00C41821"/>
    <w:rsid w:val="00C43C58"/>
    <w:rsid w:val="00C43D01"/>
    <w:rsid w:val="00C46E78"/>
    <w:rsid w:val="00C47BEB"/>
    <w:rsid w:val="00C50EA3"/>
    <w:rsid w:val="00C54765"/>
    <w:rsid w:val="00C608DC"/>
    <w:rsid w:val="00C60F61"/>
    <w:rsid w:val="00C62555"/>
    <w:rsid w:val="00C65F73"/>
    <w:rsid w:val="00C7051B"/>
    <w:rsid w:val="00C72B82"/>
    <w:rsid w:val="00C76C0A"/>
    <w:rsid w:val="00C8006C"/>
    <w:rsid w:val="00C80ABD"/>
    <w:rsid w:val="00C827B1"/>
    <w:rsid w:val="00C8419D"/>
    <w:rsid w:val="00C85BF0"/>
    <w:rsid w:val="00C8641A"/>
    <w:rsid w:val="00C90898"/>
    <w:rsid w:val="00C9186F"/>
    <w:rsid w:val="00C9306E"/>
    <w:rsid w:val="00C9310C"/>
    <w:rsid w:val="00C93370"/>
    <w:rsid w:val="00C961EE"/>
    <w:rsid w:val="00C979FD"/>
    <w:rsid w:val="00CB2E7F"/>
    <w:rsid w:val="00CB3DF4"/>
    <w:rsid w:val="00CB3E33"/>
    <w:rsid w:val="00CB3F66"/>
    <w:rsid w:val="00CB4E6D"/>
    <w:rsid w:val="00CB5D70"/>
    <w:rsid w:val="00CB6FCD"/>
    <w:rsid w:val="00CB7AD2"/>
    <w:rsid w:val="00CC291B"/>
    <w:rsid w:val="00CC327F"/>
    <w:rsid w:val="00CC3559"/>
    <w:rsid w:val="00CC3C4C"/>
    <w:rsid w:val="00CC4163"/>
    <w:rsid w:val="00CD0170"/>
    <w:rsid w:val="00CD1052"/>
    <w:rsid w:val="00CD34A4"/>
    <w:rsid w:val="00CD5CAD"/>
    <w:rsid w:val="00CD7B41"/>
    <w:rsid w:val="00CE08D2"/>
    <w:rsid w:val="00CE12B6"/>
    <w:rsid w:val="00CE1357"/>
    <w:rsid w:val="00CE270F"/>
    <w:rsid w:val="00CE7B03"/>
    <w:rsid w:val="00CF0CB9"/>
    <w:rsid w:val="00CF0D74"/>
    <w:rsid w:val="00D00961"/>
    <w:rsid w:val="00D00C0C"/>
    <w:rsid w:val="00D017B2"/>
    <w:rsid w:val="00D02759"/>
    <w:rsid w:val="00D054F7"/>
    <w:rsid w:val="00D060A0"/>
    <w:rsid w:val="00D12375"/>
    <w:rsid w:val="00D13425"/>
    <w:rsid w:val="00D20EE7"/>
    <w:rsid w:val="00D23ECB"/>
    <w:rsid w:val="00D26BAD"/>
    <w:rsid w:val="00D26D7E"/>
    <w:rsid w:val="00D330A5"/>
    <w:rsid w:val="00D346FB"/>
    <w:rsid w:val="00D36BB0"/>
    <w:rsid w:val="00D43A5B"/>
    <w:rsid w:val="00D46BA6"/>
    <w:rsid w:val="00D476B6"/>
    <w:rsid w:val="00D5256C"/>
    <w:rsid w:val="00D5392B"/>
    <w:rsid w:val="00D617F3"/>
    <w:rsid w:val="00D6365F"/>
    <w:rsid w:val="00D63A7E"/>
    <w:rsid w:val="00D63B86"/>
    <w:rsid w:val="00D63BF9"/>
    <w:rsid w:val="00D704B4"/>
    <w:rsid w:val="00D70A4F"/>
    <w:rsid w:val="00D7106F"/>
    <w:rsid w:val="00D71B56"/>
    <w:rsid w:val="00D71F31"/>
    <w:rsid w:val="00D7748D"/>
    <w:rsid w:val="00D77FFD"/>
    <w:rsid w:val="00D808D9"/>
    <w:rsid w:val="00D863D1"/>
    <w:rsid w:val="00D87605"/>
    <w:rsid w:val="00D9121F"/>
    <w:rsid w:val="00D913D8"/>
    <w:rsid w:val="00DA0450"/>
    <w:rsid w:val="00DA386A"/>
    <w:rsid w:val="00DA3DD5"/>
    <w:rsid w:val="00DA6290"/>
    <w:rsid w:val="00DB00E7"/>
    <w:rsid w:val="00DB2F3E"/>
    <w:rsid w:val="00DB4AFF"/>
    <w:rsid w:val="00DC051E"/>
    <w:rsid w:val="00DC4F32"/>
    <w:rsid w:val="00DC5206"/>
    <w:rsid w:val="00DD006A"/>
    <w:rsid w:val="00DD0C20"/>
    <w:rsid w:val="00DD6A4D"/>
    <w:rsid w:val="00DE05C8"/>
    <w:rsid w:val="00DE3413"/>
    <w:rsid w:val="00DE51E8"/>
    <w:rsid w:val="00DE6A19"/>
    <w:rsid w:val="00DE7587"/>
    <w:rsid w:val="00DE7BAC"/>
    <w:rsid w:val="00DF01A9"/>
    <w:rsid w:val="00DF163C"/>
    <w:rsid w:val="00DF4CD8"/>
    <w:rsid w:val="00DF748E"/>
    <w:rsid w:val="00E00388"/>
    <w:rsid w:val="00E0399D"/>
    <w:rsid w:val="00E04395"/>
    <w:rsid w:val="00E05C96"/>
    <w:rsid w:val="00E159D4"/>
    <w:rsid w:val="00E15B42"/>
    <w:rsid w:val="00E16B81"/>
    <w:rsid w:val="00E20F3F"/>
    <w:rsid w:val="00E2387B"/>
    <w:rsid w:val="00E24A53"/>
    <w:rsid w:val="00E33A67"/>
    <w:rsid w:val="00E34B99"/>
    <w:rsid w:val="00E36630"/>
    <w:rsid w:val="00E368F4"/>
    <w:rsid w:val="00E37563"/>
    <w:rsid w:val="00E41E76"/>
    <w:rsid w:val="00E51F74"/>
    <w:rsid w:val="00E53A25"/>
    <w:rsid w:val="00E6092D"/>
    <w:rsid w:val="00E61024"/>
    <w:rsid w:val="00E66F45"/>
    <w:rsid w:val="00E67D68"/>
    <w:rsid w:val="00E71313"/>
    <w:rsid w:val="00E713A5"/>
    <w:rsid w:val="00E72BFC"/>
    <w:rsid w:val="00E750A6"/>
    <w:rsid w:val="00E80F15"/>
    <w:rsid w:val="00E8395C"/>
    <w:rsid w:val="00E8562D"/>
    <w:rsid w:val="00E85DA8"/>
    <w:rsid w:val="00E86EF3"/>
    <w:rsid w:val="00E92BC9"/>
    <w:rsid w:val="00E948A5"/>
    <w:rsid w:val="00E95F0E"/>
    <w:rsid w:val="00E973AA"/>
    <w:rsid w:val="00EA27BE"/>
    <w:rsid w:val="00EA6557"/>
    <w:rsid w:val="00EB0264"/>
    <w:rsid w:val="00EB1C87"/>
    <w:rsid w:val="00EB5565"/>
    <w:rsid w:val="00EB5E29"/>
    <w:rsid w:val="00EB6313"/>
    <w:rsid w:val="00EB7D6B"/>
    <w:rsid w:val="00EC35B4"/>
    <w:rsid w:val="00EC6CA3"/>
    <w:rsid w:val="00ED5C1E"/>
    <w:rsid w:val="00ED5DB4"/>
    <w:rsid w:val="00ED6541"/>
    <w:rsid w:val="00EE1217"/>
    <w:rsid w:val="00EE2C19"/>
    <w:rsid w:val="00EE31B4"/>
    <w:rsid w:val="00EE3E8D"/>
    <w:rsid w:val="00EF0985"/>
    <w:rsid w:val="00EF4A05"/>
    <w:rsid w:val="00EF5519"/>
    <w:rsid w:val="00F07359"/>
    <w:rsid w:val="00F105E5"/>
    <w:rsid w:val="00F120C3"/>
    <w:rsid w:val="00F12191"/>
    <w:rsid w:val="00F1312F"/>
    <w:rsid w:val="00F13547"/>
    <w:rsid w:val="00F15625"/>
    <w:rsid w:val="00F16B0E"/>
    <w:rsid w:val="00F17923"/>
    <w:rsid w:val="00F214FD"/>
    <w:rsid w:val="00F22265"/>
    <w:rsid w:val="00F238A9"/>
    <w:rsid w:val="00F24290"/>
    <w:rsid w:val="00F31110"/>
    <w:rsid w:val="00F32FBC"/>
    <w:rsid w:val="00F33D55"/>
    <w:rsid w:val="00F344C4"/>
    <w:rsid w:val="00F4062A"/>
    <w:rsid w:val="00F4276E"/>
    <w:rsid w:val="00F42915"/>
    <w:rsid w:val="00F44933"/>
    <w:rsid w:val="00F45C70"/>
    <w:rsid w:val="00F469FE"/>
    <w:rsid w:val="00F46C43"/>
    <w:rsid w:val="00F51F8E"/>
    <w:rsid w:val="00F536F8"/>
    <w:rsid w:val="00F55EAD"/>
    <w:rsid w:val="00F56FCE"/>
    <w:rsid w:val="00F63160"/>
    <w:rsid w:val="00F64AF1"/>
    <w:rsid w:val="00F65BEF"/>
    <w:rsid w:val="00F67410"/>
    <w:rsid w:val="00F709DB"/>
    <w:rsid w:val="00F709DC"/>
    <w:rsid w:val="00F71B8B"/>
    <w:rsid w:val="00F73178"/>
    <w:rsid w:val="00F7489E"/>
    <w:rsid w:val="00F755F6"/>
    <w:rsid w:val="00F763FA"/>
    <w:rsid w:val="00F858F0"/>
    <w:rsid w:val="00F86D58"/>
    <w:rsid w:val="00F86FD3"/>
    <w:rsid w:val="00F95648"/>
    <w:rsid w:val="00F95AD5"/>
    <w:rsid w:val="00FA2713"/>
    <w:rsid w:val="00FB19BC"/>
    <w:rsid w:val="00FB39EB"/>
    <w:rsid w:val="00FB6647"/>
    <w:rsid w:val="00FB7E5D"/>
    <w:rsid w:val="00FC1318"/>
    <w:rsid w:val="00FC23A1"/>
    <w:rsid w:val="00FC6FD2"/>
    <w:rsid w:val="00FC7E3E"/>
    <w:rsid w:val="00FD04F4"/>
    <w:rsid w:val="00FD365F"/>
    <w:rsid w:val="00FD3D65"/>
    <w:rsid w:val="00FD434B"/>
    <w:rsid w:val="00FD5BCD"/>
    <w:rsid w:val="00FD75DA"/>
    <w:rsid w:val="00FF07B2"/>
    <w:rsid w:val="00FF13C8"/>
    <w:rsid w:val="00FF543F"/>
    <w:rsid w:val="00FF65D4"/>
    <w:rsid w:val="00FF7301"/>
    <w:rsid w:val="00FF7D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499DF8"/>
  <w15:docId w15:val="{5B8CA687-B08D-4AE2-B4D3-C0DD50FE5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002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116F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C051E"/>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028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116F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C051E"/>
    <w:rPr>
      <w:rFonts w:asciiTheme="majorHAnsi" w:eastAsiaTheme="majorEastAsia" w:hAnsiTheme="majorHAnsi" w:cstheme="majorBidi"/>
      <w:color w:val="243F60" w:themeColor="accent1" w:themeShade="7F"/>
      <w:sz w:val="24"/>
      <w:szCs w:val="24"/>
    </w:rPr>
  </w:style>
  <w:style w:type="paragraph" w:styleId="ListParagraph">
    <w:name w:val="List Paragraph"/>
    <w:basedOn w:val="Normal"/>
    <w:uiPriority w:val="34"/>
    <w:qFormat/>
    <w:rsid w:val="007B2F1D"/>
    <w:pPr>
      <w:ind w:left="720"/>
      <w:contextualSpacing/>
    </w:pPr>
  </w:style>
  <w:style w:type="paragraph" w:styleId="BalloonText">
    <w:name w:val="Balloon Text"/>
    <w:basedOn w:val="Normal"/>
    <w:link w:val="BalloonTextChar"/>
    <w:uiPriority w:val="99"/>
    <w:semiHidden/>
    <w:unhideWhenUsed/>
    <w:rsid w:val="004915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150C"/>
    <w:rPr>
      <w:rFonts w:ascii="Tahoma" w:hAnsi="Tahoma" w:cs="Tahoma"/>
      <w:sz w:val="16"/>
      <w:szCs w:val="16"/>
    </w:rPr>
  </w:style>
  <w:style w:type="paragraph" w:styleId="NormalWeb">
    <w:name w:val="Normal (Web)"/>
    <w:basedOn w:val="Normal"/>
    <w:uiPriority w:val="99"/>
    <w:unhideWhenUsed/>
    <w:rsid w:val="00CD34A4"/>
    <w:pPr>
      <w:spacing w:before="100" w:beforeAutospacing="1" w:after="100" w:afterAutospacing="1" w:line="240" w:lineRule="auto"/>
    </w:pPr>
    <w:rPr>
      <w:rFonts w:ascii="Times New Roman" w:eastAsiaTheme="minorEastAsia" w:hAnsi="Times New Roman" w:cs="Times New Roman"/>
      <w:sz w:val="24"/>
      <w:szCs w:val="24"/>
    </w:rPr>
  </w:style>
  <w:style w:type="paragraph" w:styleId="Header">
    <w:name w:val="header"/>
    <w:basedOn w:val="Normal"/>
    <w:link w:val="HeaderChar"/>
    <w:uiPriority w:val="99"/>
    <w:unhideWhenUsed/>
    <w:rsid w:val="009077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77D1"/>
  </w:style>
  <w:style w:type="paragraph" w:styleId="Footer">
    <w:name w:val="footer"/>
    <w:basedOn w:val="Normal"/>
    <w:link w:val="FooterChar"/>
    <w:uiPriority w:val="99"/>
    <w:unhideWhenUsed/>
    <w:rsid w:val="009077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77D1"/>
  </w:style>
  <w:style w:type="paragraph" w:styleId="FootnoteText">
    <w:name w:val="footnote text"/>
    <w:basedOn w:val="Normal"/>
    <w:link w:val="FootnoteTextChar"/>
    <w:uiPriority w:val="99"/>
    <w:semiHidden/>
    <w:unhideWhenUsed/>
    <w:rsid w:val="0099337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9337C"/>
    <w:rPr>
      <w:sz w:val="20"/>
      <w:szCs w:val="20"/>
    </w:rPr>
  </w:style>
  <w:style w:type="character" w:styleId="FootnoteReference">
    <w:name w:val="footnote reference"/>
    <w:basedOn w:val="DefaultParagraphFont"/>
    <w:uiPriority w:val="99"/>
    <w:semiHidden/>
    <w:unhideWhenUsed/>
    <w:rsid w:val="0099337C"/>
    <w:rPr>
      <w:vertAlign w:val="superscript"/>
    </w:rPr>
  </w:style>
  <w:style w:type="character" w:styleId="Hyperlink">
    <w:name w:val="Hyperlink"/>
    <w:basedOn w:val="DefaultParagraphFont"/>
    <w:uiPriority w:val="99"/>
    <w:unhideWhenUsed/>
    <w:rsid w:val="0099337C"/>
    <w:rPr>
      <w:color w:val="0000FF" w:themeColor="hyperlink"/>
      <w:u w:val="single"/>
    </w:rPr>
  </w:style>
  <w:style w:type="table" w:styleId="MediumShading1-Accent1">
    <w:name w:val="Medium Shading 1 Accent 1"/>
    <w:basedOn w:val="TableNormal"/>
    <w:uiPriority w:val="63"/>
    <w:rsid w:val="009933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TOCHeading">
    <w:name w:val="TOC Heading"/>
    <w:basedOn w:val="Heading1"/>
    <w:next w:val="Normal"/>
    <w:uiPriority w:val="39"/>
    <w:semiHidden/>
    <w:unhideWhenUsed/>
    <w:qFormat/>
    <w:rsid w:val="009D4B45"/>
    <w:pPr>
      <w:outlineLvl w:val="9"/>
    </w:pPr>
    <w:rPr>
      <w:lang w:eastAsia="ja-JP"/>
    </w:rPr>
  </w:style>
  <w:style w:type="paragraph" w:styleId="TOC1">
    <w:name w:val="toc 1"/>
    <w:basedOn w:val="Normal"/>
    <w:next w:val="Normal"/>
    <w:autoRedefine/>
    <w:uiPriority w:val="39"/>
    <w:unhideWhenUsed/>
    <w:rsid w:val="009D4B45"/>
    <w:pPr>
      <w:spacing w:after="100"/>
    </w:pPr>
  </w:style>
  <w:style w:type="paragraph" w:styleId="Title">
    <w:name w:val="Title"/>
    <w:basedOn w:val="Normal"/>
    <w:next w:val="Normal"/>
    <w:link w:val="TitleChar"/>
    <w:uiPriority w:val="10"/>
    <w:qFormat/>
    <w:rsid w:val="00FF07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F07B2"/>
    <w:rPr>
      <w:rFonts w:asciiTheme="majorHAnsi" w:eastAsiaTheme="majorEastAsia" w:hAnsiTheme="majorHAnsi" w:cstheme="majorBidi"/>
      <w:color w:val="17365D" w:themeColor="text2" w:themeShade="BF"/>
      <w:spacing w:val="5"/>
      <w:kern w:val="28"/>
      <w:sz w:val="52"/>
      <w:szCs w:val="52"/>
    </w:rPr>
  </w:style>
  <w:style w:type="table" w:styleId="TableGrid">
    <w:name w:val="Table Grid"/>
    <w:basedOn w:val="TableNormal"/>
    <w:uiPriority w:val="39"/>
    <w:rsid w:val="001841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A5A39"/>
    <w:pPr>
      <w:spacing w:after="0" w:line="240" w:lineRule="auto"/>
    </w:pPr>
  </w:style>
  <w:style w:type="character" w:styleId="Strong">
    <w:name w:val="Strong"/>
    <w:basedOn w:val="DefaultParagraphFont"/>
    <w:uiPriority w:val="22"/>
    <w:qFormat/>
    <w:rsid w:val="003F3268"/>
    <w:rPr>
      <w:b/>
      <w:bCs/>
    </w:rPr>
  </w:style>
  <w:style w:type="character" w:styleId="Emphasis">
    <w:name w:val="Emphasis"/>
    <w:basedOn w:val="DefaultParagraphFont"/>
    <w:uiPriority w:val="20"/>
    <w:qFormat/>
    <w:rsid w:val="000116F4"/>
    <w:rPr>
      <w:i/>
      <w:iCs/>
    </w:rPr>
  </w:style>
  <w:style w:type="character" w:styleId="CommentReference">
    <w:name w:val="annotation reference"/>
    <w:basedOn w:val="DefaultParagraphFont"/>
    <w:uiPriority w:val="99"/>
    <w:semiHidden/>
    <w:unhideWhenUsed/>
    <w:rsid w:val="00754B0E"/>
    <w:rPr>
      <w:sz w:val="16"/>
      <w:szCs w:val="16"/>
    </w:rPr>
  </w:style>
  <w:style w:type="paragraph" w:styleId="CommentText">
    <w:name w:val="annotation text"/>
    <w:basedOn w:val="Normal"/>
    <w:link w:val="CommentTextChar"/>
    <w:uiPriority w:val="99"/>
    <w:unhideWhenUsed/>
    <w:rsid w:val="00754B0E"/>
    <w:pPr>
      <w:spacing w:line="240" w:lineRule="auto"/>
    </w:pPr>
    <w:rPr>
      <w:sz w:val="20"/>
      <w:szCs w:val="20"/>
    </w:rPr>
  </w:style>
  <w:style w:type="character" w:customStyle="1" w:styleId="CommentTextChar">
    <w:name w:val="Comment Text Char"/>
    <w:basedOn w:val="DefaultParagraphFont"/>
    <w:link w:val="CommentText"/>
    <w:uiPriority w:val="99"/>
    <w:rsid w:val="00754B0E"/>
    <w:rPr>
      <w:sz w:val="20"/>
      <w:szCs w:val="20"/>
    </w:rPr>
  </w:style>
  <w:style w:type="character" w:styleId="FollowedHyperlink">
    <w:name w:val="FollowedHyperlink"/>
    <w:basedOn w:val="DefaultParagraphFont"/>
    <w:uiPriority w:val="99"/>
    <w:semiHidden/>
    <w:unhideWhenUsed/>
    <w:rsid w:val="008005D5"/>
    <w:rPr>
      <w:color w:val="800080" w:themeColor="followedHyperlink"/>
      <w:u w:val="single"/>
    </w:rPr>
  </w:style>
  <w:style w:type="paragraph" w:styleId="TOC2">
    <w:name w:val="toc 2"/>
    <w:basedOn w:val="Normal"/>
    <w:next w:val="Normal"/>
    <w:autoRedefine/>
    <w:uiPriority w:val="39"/>
    <w:unhideWhenUsed/>
    <w:rsid w:val="00C43D01"/>
    <w:pPr>
      <w:spacing w:after="100"/>
      <w:ind w:left="220"/>
    </w:pPr>
  </w:style>
  <w:style w:type="paragraph" w:styleId="CommentSubject">
    <w:name w:val="annotation subject"/>
    <w:basedOn w:val="CommentText"/>
    <w:next w:val="CommentText"/>
    <w:link w:val="CommentSubjectChar"/>
    <w:uiPriority w:val="99"/>
    <w:semiHidden/>
    <w:unhideWhenUsed/>
    <w:rsid w:val="00FB39EB"/>
    <w:rPr>
      <w:b/>
      <w:bCs/>
    </w:rPr>
  </w:style>
  <w:style w:type="character" w:customStyle="1" w:styleId="CommentSubjectChar">
    <w:name w:val="Comment Subject Char"/>
    <w:basedOn w:val="CommentTextChar"/>
    <w:link w:val="CommentSubject"/>
    <w:uiPriority w:val="99"/>
    <w:semiHidden/>
    <w:rsid w:val="00FB39EB"/>
    <w:rPr>
      <w:b/>
      <w:bCs/>
      <w:sz w:val="20"/>
      <w:szCs w:val="20"/>
    </w:rPr>
  </w:style>
  <w:style w:type="paragraph" w:customStyle="1" w:styleId="msonormal0">
    <w:name w:val="msonormal"/>
    <w:basedOn w:val="Normal"/>
    <w:rsid w:val="009B7D0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3">
    <w:name w:val="xl63"/>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sz w:val="24"/>
      <w:szCs w:val="24"/>
    </w:rPr>
  </w:style>
  <w:style w:type="paragraph" w:customStyle="1" w:styleId="xl64">
    <w:name w:val="xl64"/>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rPr>
  </w:style>
  <w:style w:type="paragraph" w:customStyle="1" w:styleId="xl65">
    <w:name w:val="xl65"/>
    <w:basedOn w:val="Normal"/>
    <w:rsid w:val="009B7D0C"/>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color w:val="006100"/>
      <w:sz w:val="24"/>
      <w:szCs w:val="24"/>
    </w:rPr>
  </w:style>
  <w:style w:type="paragraph" w:customStyle="1" w:styleId="xl66">
    <w:name w:val="xl66"/>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Calibri" w:eastAsia="Times New Roman" w:hAnsi="Calibri" w:cs="Calibri"/>
    </w:rPr>
  </w:style>
  <w:style w:type="paragraph" w:customStyle="1" w:styleId="xl67">
    <w:name w:val="xl67"/>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Calibri" w:eastAsia="Times New Roman" w:hAnsi="Calibri" w:cs="Calibri"/>
    </w:rPr>
  </w:style>
  <w:style w:type="paragraph" w:customStyle="1" w:styleId="xl68">
    <w:name w:val="xl68"/>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customStyle="1" w:styleId="GridTable4-Accent11">
    <w:name w:val="Grid Table 4 - Accent 11"/>
    <w:basedOn w:val="TableNormal"/>
    <w:uiPriority w:val="49"/>
    <w:rsid w:val="00651DB6"/>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Default">
    <w:name w:val="Default"/>
    <w:rsid w:val="00473A66"/>
    <w:pPr>
      <w:autoSpaceDE w:val="0"/>
      <w:autoSpaceDN w:val="0"/>
      <w:adjustRightInd w:val="0"/>
      <w:spacing w:after="0" w:line="240" w:lineRule="auto"/>
    </w:pPr>
    <w:rPr>
      <w:rFonts w:ascii="Calibri" w:hAnsi="Calibri" w:cs="Calibri"/>
      <w:color w:val="000000"/>
      <w:sz w:val="24"/>
      <w:szCs w:val="24"/>
    </w:rPr>
  </w:style>
  <w:style w:type="character" w:customStyle="1" w:styleId="UnresolvedMention1">
    <w:name w:val="Unresolved Mention1"/>
    <w:basedOn w:val="DefaultParagraphFont"/>
    <w:uiPriority w:val="99"/>
    <w:semiHidden/>
    <w:unhideWhenUsed/>
    <w:rsid w:val="000873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7546">
      <w:bodyDiv w:val="1"/>
      <w:marLeft w:val="0"/>
      <w:marRight w:val="0"/>
      <w:marTop w:val="0"/>
      <w:marBottom w:val="0"/>
      <w:divBdr>
        <w:top w:val="none" w:sz="0" w:space="0" w:color="auto"/>
        <w:left w:val="none" w:sz="0" w:space="0" w:color="auto"/>
        <w:bottom w:val="none" w:sz="0" w:space="0" w:color="auto"/>
        <w:right w:val="none" w:sz="0" w:space="0" w:color="auto"/>
      </w:divBdr>
    </w:div>
    <w:div w:id="64108116">
      <w:bodyDiv w:val="1"/>
      <w:marLeft w:val="0"/>
      <w:marRight w:val="0"/>
      <w:marTop w:val="0"/>
      <w:marBottom w:val="0"/>
      <w:divBdr>
        <w:top w:val="none" w:sz="0" w:space="0" w:color="auto"/>
        <w:left w:val="none" w:sz="0" w:space="0" w:color="auto"/>
        <w:bottom w:val="none" w:sz="0" w:space="0" w:color="auto"/>
        <w:right w:val="none" w:sz="0" w:space="0" w:color="auto"/>
      </w:divBdr>
    </w:div>
    <w:div w:id="117376331">
      <w:bodyDiv w:val="1"/>
      <w:marLeft w:val="0"/>
      <w:marRight w:val="0"/>
      <w:marTop w:val="0"/>
      <w:marBottom w:val="0"/>
      <w:divBdr>
        <w:top w:val="none" w:sz="0" w:space="0" w:color="auto"/>
        <w:left w:val="none" w:sz="0" w:space="0" w:color="auto"/>
        <w:bottom w:val="none" w:sz="0" w:space="0" w:color="auto"/>
        <w:right w:val="none" w:sz="0" w:space="0" w:color="auto"/>
      </w:divBdr>
    </w:div>
    <w:div w:id="211505419">
      <w:bodyDiv w:val="1"/>
      <w:marLeft w:val="0"/>
      <w:marRight w:val="0"/>
      <w:marTop w:val="0"/>
      <w:marBottom w:val="0"/>
      <w:divBdr>
        <w:top w:val="none" w:sz="0" w:space="0" w:color="auto"/>
        <w:left w:val="none" w:sz="0" w:space="0" w:color="auto"/>
        <w:bottom w:val="none" w:sz="0" w:space="0" w:color="auto"/>
        <w:right w:val="none" w:sz="0" w:space="0" w:color="auto"/>
      </w:divBdr>
    </w:div>
    <w:div w:id="211966000">
      <w:bodyDiv w:val="1"/>
      <w:marLeft w:val="0"/>
      <w:marRight w:val="0"/>
      <w:marTop w:val="0"/>
      <w:marBottom w:val="0"/>
      <w:divBdr>
        <w:top w:val="none" w:sz="0" w:space="0" w:color="auto"/>
        <w:left w:val="none" w:sz="0" w:space="0" w:color="auto"/>
        <w:bottom w:val="none" w:sz="0" w:space="0" w:color="auto"/>
        <w:right w:val="none" w:sz="0" w:space="0" w:color="auto"/>
      </w:divBdr>
    </w:div>
    <w:div w:id="270547877">
      <w:bodyDiv w:val="1"/>
      <w:marLeft w:val="0"/>
      <w:marRight w:val="0"/>
      <w:marTop w:val="0"/>
      <w:marBottom w:val="0"/>
      <w:divBdr>
        <w:top w:val="none" w:sz="0" w:space="0" w:color="auto"/>
        <w:left w:val="none" w:sz="0" w:space="0" w:color="auto"/>
        <w:bottom w:val="none" w:sz="0" w:space="0" w:color="auto"/>
        <w:right w:val="none" w:sz="0" w:space="0" w:color="auto"/>
      </w:divBdr>
    </w:div>
    <w:div w:id="283853988">
      <w:bodyDiv w:val="1"/>
      <w:marLeft w:val="0"/>
      <w:marRight w:val="0"/>
      <w:marTop w:val="0"/>
      <w:marBottom w:val="0"/>
      <w:divBdr>
        <w:top w:val="none" w:sz="0" w:space="0" w:color="auto"/>
        <w:left w:val="none" w:sz="0" w:space="0" w:color="auto"/>
        <w:bottom w:val="none" w:sz="0" w:space="0" w:color="auto"/>
        <w:right w:val="none" w:sz="0" w:space="0" w:color="auto"/>
      </w:divBdr>
    </w:div>
    <w:div w:id="319582718">
      <w:bodyDiv w:val="1"/>
      <w:marLeft w:val="0"/>
      <w:marRight w:val="0"/>
      <w:marTop w:val="0"/>
      <w:marBottom w:val="0"/>
      <w:divBdr>
        <w:top w:val="none" w:sz="0" w:space="0" w:color="auto"/>
        <w:left w:val="none" w:sz="0" w:space="0" w:color="auto"/>
        <w:bottom w:val="none" w:sz="0" w:space="0" w:color="auto"/>
        <w:right w:val="none" w:sz="0" w:space="0" w:color="auto"/>
      </w:divBdr>
    </w:div>
    <w:div w:id="358511839">
      <w:bodyDiv w:val="1"/>
      <w:marLeft w:val="0"/>
      <w:marRight w:val="0"/>
      <w:marTop w:val="0"/>
      <w:marBottom w:val="0"/>
      <w:divBdr>
        <w:top w:val="none" w:sz="0" w:space="0" w:color="auto"/>
        <w:left w:val="none" w:sz="0" w:space="0" w:color="auto"/>
        <w:bottom w:val="none" w:sz="0" w:space="0" w:color="auto"/>
        <w:right w:val="none" w:sz="0" w:space="0" w:color="auto"/>
      </w:divBdr>
      <w:divsChild>
        <w:div w:id="318461898">
          <w:marLeft w:val="533"/>
          <w:marRight w:val="0"/>
          <w:marTop w:val="180"/>
          <w:marBottom w:val="30"/>
          <w:divBdr>
            <w:top w:val="none" w:sz="0" w:space="0" w:color="auto"/>
            <w:left w:val="none" w:sz="0" w:space="0" w:color="auto"/>
            <w:bottom w:val="none" w:sz="0" w:space="0" w:color="auto"/>
            <w:right w:val="none" w:sz="0" w:space="0" w:color="auto"/>
          </w:divBdr>
        </w:div>
      </w:divsChild>
    </w:div>
    <w:div w:id="375472012">
      <w:bodyDiv w:val="1"/>
      <w:marLeft w:val="0"/>
      <w:marRight w:val="0"/>
      <w:marTop w:val="0"/>
      <w:marBottom w:val="0"/>
      <w:divBdr>
        <w:top w:val="none" w:sz="0" w:space="0" w:color="auto"/>
        <w:left w:val="none" w:sz="0" w:space="0" w:color="auto"/>
        <w:bottom w:val="none" w:sz="0" w:space="0" w:color="auto"/>
        <w:right w:val="none" w:sz="0" w:space="0" w:color="auto"/>
      </w:divBdr>
    </w:div>
    <w:div w:id="410548638">
      <w:bodyDiv w:val="1"/>
      <w:marLeft w:val="0"/>
      <w:marRight w:val="0"/>
      <w:marTop w:val="0"/>
      <w:marBottom w:val="0"/>
      <w:divBdr>
        <w:top w:val="none" w:sz="0" w:space="0" w:color="auto"/>
        <w:left w:val="none" w:sz="0" w:space="0" w:color="auto"/>
        <w:bottom w:val="none" w:sz="0" w:space="0" w:color="auto"/>
        <w:right w:val="none" w:sz="0" w:space="0" w:color="auto"/>
      </w:divBdr>
    </w:div>
    <w:div w:id="685251113">
      <w:bodyDiv w:val="1"/>
      <w:marLeft w:val="0"/>
      <w:marRight w:val="0"/>
      <w:marTop w:val="0"/>
      <w:marBottom w:val="0"/>
      <w:divBdr>
        <w:top w:val="none" w:sz="0" w:space="0" w:color="auto"/>
        <w:left w:val="none" w:sz="0" w:space="0" w:color="auto"/>
        <w:bottom w:val="none" w:sz="0" w:space="0" w:color="auto"/>
        <w:right w:val="none" w:sz="0" w:space="0" w:color="auto"/>
      </w:divBdr>
      <w:divsChild>
        <w:div w:id="2138060017">
          <w:marLeft w:val="360"/>
          <w:marRight w:val="0"/>
          <w:marTop w:val="120"/>
          <w:marBottom w:val="0"/>
          <w:divBdr>
            <w:top w:val="none" w:sz="0" w:space="0" w:color="auto"/>
            <w:left w:val="none" w:sz="0" w:space="0" w:color="auto"/>
            <w:bottom w:val="none" w:sz="0" w:space="0" w:color="auto"/>
            <w:right w:val="none" w:sz="0" w:space="0" w:color="auto"/>
          </w:divBdr>
        </w:div>
        <w:div w:id="1495533728">
          <w:marLeft w:val="360"/>
          <w:marRight w:val="0"/>
          <w:marTop w:val="120"/>
          <w:marBottom w:val="0"/>
          <w:divBdr>
            <w:top w:val="none" w:sz="0" w:space="0" w:color="auto"/>
            <w:left w:val="none" w:sz="0" w:space="0" w:color="auto"/>
            <w:bottom w:val="none" w:sz="0" w:space="0" w:color="auto"/>
            <w:right w:val="none" w:sz="0" w:space="0" w:color="auto"/>
          </w:divBdr>
        </w:div>
        <w:div w:id="136073352">
          <w:marLeft w:val="360"/>
          <w:marRight w:val="0"/>
          <w:marTop w:val="120"/>
          <w:marBottom w:val="0"/>
          <w:divBdr>
            <w:top w:val="none" w:sz="0" w:space="0" w:color="auto"/>
            <w:left w:val="none" w:sz="0" w:space="0" w:color="auto"/>
            <w:bottom w:val="none" w:sz="0" w:space="0" w:color="auto"/>
            <w:right w:val="none" w:sz="0" w:space="0" w:color="auto"/>
          </w:divBdr>
        </w:div>
        <w:div w:id="1172338840">
          <w:marLeft w:val="360"/>
          <w:marRight w:val="0"/>
          <w:marTop w:val="120"/>
          <w:marBottom w:val="0"/>
          <w:divBdr>
            <w:top w:val="none" w:sz="0" w:space="0" w:color="auto"/>
            <w:left w:val="none" w:sz="0" w:space="0" w:color="auto"/>
            <w:bottom w:val="none" w:sz="0" w:space="0" w:color="auto"/>
            <w:right w:val="none" w:sz="0" w:space="0" w:color="auto"/>
          </w:divBdr>
        </w:div>
        <w:div w:id="1873688611">
          <w:marLeft w:val="360"/>
          <w:marRight w:val="0"/>
          <w:marTop w:val="120"/>
          <w:marBottom w:val="0"/>
          <w:divBdr>
            <w:top w:val="none" w:sz="0" w:space="0" w:color="auto"/>
            <w:left w:val="none" w:sz="0" w:space="0" w:color="auto"/>
            <w:bottom w:val="none" w:sz="0" w:space="0" w:color="auto"/>
            <w:right w:val="none" w:sz="0" w:space="0" w:color="auto"/>
          </w:divBdr>
        </w:div>
        <w:div w:id="125704031">
          <w:marLeft w:val="360"/>
          <w:marRight w:val="0"/>
          <w:marTop w:val="120"/>
          <w:marBottom w:val="0"/>
          <w:divBdr>
            <w:top w:val="none" w:sz="0" w:space="0" w:color="auto"/>
            <w:left w:val="none" w:sz="0" w:space="0" w:color="auto"/>
            <w:bottom w:val="none" w:sz="0" w:space="0" w:color="auto"/>
            <w:right w:val="none" w:sz="0" w:space="0" w:color="auto"/>
          </w:divBdr>
        </w:div>
        <w:div w:id="1198742699">
          <w:marLeft w:val="360"/>
          <w:marRight w:val="0"/>
          <w:marTop w:val="120"/>
          <w:marBottom w:val="0"/>
          <w:divBdr>
            <w:top w:val="none" w:sz="0" w:space="0" w:color="auto"/>
            <w:left w:val="none" w:sz="0" w:space="0" w:color="auto"/>
            <w:bottom w:val="none" w:sz="0" w:space="0" w:color="auto"/>
            <w:right w:val="none" w:sz="0" w:space="0" w:color="auto"/>
          </w:divBdr>
        </w:div>
        <w:div w:id="1342854908">
          <w:marLeft w:val="360"/>
          <w:marRight w:val="0"/>
          <w:marTop w:val="120"/>
          <w:marBottom w:val="0"/>
          <w:divBdr>
            <w:top w:val="none" w:sz="0" w:space="0" w:color="auto"/>
            <w:left w:val="none" w:sz="0" w:space="0" w:color="auto"/>
            <w:bottom w:val="none" w:sz="0" w:space="0" w:color="auto"/>
            <w:right w:val="none" w:sz="0" w:space="0" w:color="auto"/>
          </w:divBdr>
        </w:div>
        <w:div w:id="64574058">
          <w:marLeft w:val="360"/>
          <w:marRight w:val="0"/>
          <w:marTop w:val="120"/>
          <w:marBottom w:val="0"/>
          <w:divBdr>
            <w:top w:val="none" w:sz="0" w:space="0" w:color="auto"/>
            <w:left w:val="none" w:sz="0" w:space="0" w:color="auto"/>
            <w:bottom w:val="none" w:sz="0" w:space="0" w:color="auto"/>
            <w:right w:val="none" w:sz="0" w:space="0" w:color="auto"/>
          </w:divBdr>
        </w:div>
        <w:div w:id="909924813">
          <w:marLeft w:val="360"/>
          <w:marRight w:val="0"/>
          <w:marTop w:val="120"/>
          <w:marBottom w:val="0"/>
          <w:divBdr>
            <w:top w:val="none" w:sz="0" w:space="0" w:color="auto"/>
            <w:left w:val="none" w:sz="0" w:space="0" w:color="auto"/>
            <w:bottom w:val="none" w:sz="0" w:space="0" w:color="auto"/>
            <w:right w:val="none" w:sz="0" w:space="0" w:color="auto"/>
          </w:divBdr>
        </w:div>
      </w:divsChild>
    </w:div>
    <w:div w:id="718407625">
      <w:bodyDiv w:val="1"/>
      <w:marLeft w:val="0"/>
      <w:marRight w:val="0"/>
      <w:marTop w:val="0"/>
      <w:marBottom w:val="0"/>
      <w:divBdr>
        <w:top w:val="none" w:sz="0" w:space="0" w:color="auto"/>
        <w:left w:val="none" w:sz="0" w:space="0" w:color="auto"/>
        <w:bottom w:val="none" w:sz="0" w:space="0" w:color="auto"/>
        <w:right w:val="none" w:sz="0" w:space="0" w:color="auto"/>
      </w:divBdr>
    </w:div>
    <w:div w:id="740130815">
      <w:bodyDiv w:val="1"/>
      <w:marLeft w:val="0"/>
      <w:marRight w:val="0"/>
      <w:marTop w:val="0"/>
      <w:marBottom w:val="0"/>
      <w:divBdr>
        <w:top w:val="none" w:sz="0" w:space="0" w:color="auto"/>
        <w:left w:val="none" w:sz="0" w:space="0" w:color="auto"/>
        <w:bottom w:val="none" w:sz="0" w:space="0" w:color="auto"/>
        <w:right w:val="none" w:sz="0" w:space="0" w:color="auto"/>
      </w:divBdr>
    </w:div>
    <w:div w:id="787623743">
      <w:bodyDiv w:val="1"/>
      <w:marLeft w:val="0"/>
      <w:marRight w:val="0"/>
      <w:marTop w:val="0"/>
      <w:marBottom w:val="0"/>
      <w:divBdr>
        <w:top w:val="none" w:sz="0" w:space="0" w:color="auto"/>
        <w:left w:val="none" w:sz="0" w:space="0" w:color="auto"/>
        <w:bottom w:val="none" w:sz="0" w:space="0" w:color="auto"/>
        <w:right w:val="none" w:sz="0" w:space="0" w:color="auto"/>
      </w:divBdr>
    </w:div>
    <w:div w:id="799808491">
      <w:bodyDiv w:val="1"/>
      <w:marLeft w:val="0"/>
      <w:marRight w:val="0"/>
      <w:marTop w:val="0"/>
      <w:marBottom w:val="0"/>
      <w:divBdr>
        <w:top w:val="none" w:sz="0" w:space="0" w:color="auto"/>
        <w:left w:val="none" w:sz="0" w:space="0" w:color="auto"/>
        <w:bottom w:val="none" w:sz="0" w:space="0" w:color="auto"/>
        <w:right w:val="none" w:sz="0" w:space="0" w:color="auto"/>
      </w:divBdr>
    </w:div>
    <w:div w:id="956594868">
      <w:bodyDiv w:val="1"/>
      <w:marLeft w:val="0"/>
      <w:marRight w:val="0"/>
      <w:marTop w:val="0"/>
      <w:marBottom w:val="0"/>
      <w:divBdr>
        <w:top w:val="none" w:sz="0" w:space="0" w:color="auto"/>
        <w:left w:val="none" w:sz="0" w:space="0" w:color="auto"/>
        <w:bottom w:val="none" w:sz="0" w:space="0" w:color="auto"/>
        <w:right w:val="none" w:sz="0" w:space="0" w:color="auto"/>
      </w:divBdr>
    </w:div>
    <w:div w:id="985206868">
      <w:bodyDiv w:val="1"/>
      <w:marLeft w:val="0"/>
      <w:marRight w:val="0"/>
      <w:marTop w:val="0"/>
      <w:marBottom w:val="0"/>
      <w:divBdr>
        <w:top w:val="none" w:sz="0" w:space="0" w:color="auto"/>
        <w:left w:val="none" w:sz="0" w:space="0" w:color="auto"/>
        <w:bottom w:val="none" w:sz="0" w:space="0" w:color="auto"/>
        <w:right w:val="none" w:sz="0" w:space="0" w:color="auto"/>
      </w:divBdr>
    </w:div>
    <w:div w:id="1026978889">
      <w:bodyDiv w:val="1"/>
      <w:marLeft w:val="0"/>
      <w:marRight w:val="0"/>
      <w:marTop w:val="0"/>
      <w:marBottom w:val="0"/>
      <w:divBdr>
        <w:top w:val="none" w:sz="0" w:space="0" w:color="auto"/>
        <w:left w:val="none" w:sz="0" w:space="0" w:color="auto"/>
        <w:bottom w:val="none" w:sz="0" w:space="0" w:color="auto"/>
        <w:right w:val="none" w:sz="0" w:space="0" w:color="auto"/>
      </w:divBdr>
    </w:div>
    <w:div w:id="1044258698">
      <w:bodyDiv w:val="1"/>
      <w:marLeft w:val="0"/>
      <w:marRight w:val="0"/>
      <w:marTop w:val="0"/>
      <w:marBottom w:val="0"/>
      <w:divBdr>
        <w:top w:val="none" w:sz="0" w:space="0" w:color="auto"/>
        <w:left w:val="none" w:sz="0" w:space="0" w:color="auto"/>
        <w:bottom w:val="none" w:sz="0" w:space="0" w:color="auto"/>
        <w:right w:val="none" w:sz="0" w:space="0" w:color="auto"/>
      </w:divBdr>
    </w:div>
    <w:div w:id="1063917024">
      <w:bodyDiv w:val="1"/>
      <w:marLeft w:val="0"/>
      <w:marRight w:val="0"/>
      <w:marTop w:val="0"/>
      <w:marBottom w:val="0"/>
      <w:divBdr>
        <w:top w:val="none" w:sz="0" w:space="0" w:color="auto"/>
        <w:left w:val="none" w:sz="0" w:space="0" w:color="auto"/>
        <w:bottom w:val="none" w:sz="0" w:space="0" w:color="auto"/>
        <w:right w:val="none" w:sz="0" w:space="0" w:color="auto"/>
      </w:divBdr>
      <w:divsChild>
        <w:div w:id="139927485">
          <w:marLeft w:val="360"/>
          <w:marRight w:val="0"/>
          <w:marTop w:val="200"/>
          <w:marBottom w:val="0"/>
          <w:divBdr>
            <w:top w:val="none" w:sz="0" w:space="0" w:color="auto"/>
            <w:left w:val="none" w:sz="0" w:space="0" w:color="auto"/>
            <w:bottom w:val="none" w:sz="0" w:space="0" w:color="auto"/>
            <w:right w:val="none" w:sz="0" w:space="0" w:color="auto"/>
          </w:divBdr>
        </w:div>
        <w:div w:id="1005747392">
          <w:marLeft w:val="1080"/>
          <w:marRight w:val="0"/>
          <w:marTop w:val="100"/>
          <w:marBottom w:val="0"/>
          <w:divBdr>
            <w:top w:val="none" w:sz="0" w:space="0" w:color="auto"/>
            <w:left w:val="none" w:sz="0" w:space="0" w:color="auto"/>
            <w:bottom w:val="none" w:sz="0" w:space="0" w:color="auto"/>
            <w:right w:val="none" w:sz="0" w:space="0" w:color="auto"/>
          </w:divBdr>
        </w:div>
        <w:div w:id="278998923">
          <w:marLeft w:val="360"/>
          <w:marRight w:val="0"/>
          <w:marTop w:val="200"/>
          <w:marBottom w:val="0"/>
          <w:divBdr>
            <w:top w:val="none" w:sz="0" w:space="0" w:color="auto"/>
            <w:left w:val="none" w:sz="0" w:space="0" w:color="auto"/>
            <w:bottom w:val="none" w:sz="0" w:space="0" w:color="auto"/>
            <w:right w:val="none" w:sz="0" w:space="0" w:color="auto"/>
          </w:divBdr>
        </w:div>
        <w:div w:id="2030519754">
          <w:marLeft w:val="1080"/>
          <w:marRight w:val="0"/>
          <w:marTop w:val="100"/>
          <w:marBottom w:val="0"/>
          <w:divBdr>
            <w:top w:val="none" w:sz="0" w:space="0" w:color="auto"/>
            <w:left w:val="none" w:sz="0" w:space="0" w:color="auto"/>
            <w:bottom w:val="none" w:sz="0" w:space="0" w:color="auto"/>
            <w:right w:val="none" w:sz="0" w:space="0" w:color="auto"/>
          </w:divBdr>
        </w:div>
        <w:div w:id="648752789">
          <w:marLeft w:val="360"/>
          <w:marRight w:val="0"/>
          <w:marTop w:val="200"/>
          <w:marBottom w:val="0"/>
          <w:divBdr>
            <w:top w:val="none" w:sz="0" w:space="0" w:color="auto"/>
            <w:left w:val="none" w:sz="0" w:space="0" w:color="auto"/>
            <w:bottom w:val="none" w:sz="0" w:space="0" w:color="auto"/>
            <w:right w:val="none" w:sz="0" w:space="0" w:color="auto"/>
          </w:divBdr>
        </w:div>
        <w:div w:id="1535651768">
          <w:marLeft w:val="1080"/>
          <w:marRight w:val="0"/>
          <w:marTop w:val="100"/>
          <w:marBottom w:val="0"/>
          <w:divBdr>
            <w:top w:val="none" w:sz="0" w:space="0" w:color="auto"/>
            <w:left w:val="none" w:sz="0" w:space="0" w:color="auto"/>
            <w:bottom w:val="none" w:sz="0" w:space="0" w:color="auto"/>
            <w:right w:val="none" w:sz="0" w:space="0" w:color="auto"/>
          </w:divBdr>
        </w:div>
      </w:divsChild>
    </w:div>
    <w:div w:id="1072196938">
      <w:bodyDiv w:val="1"/>
      <w:marLeft w:val="0"/>
      <w:marRight w:val="0"/>
      <w:marTop w:val="0"/>
      <w:marBottom w:val="0"/>
      <w:divBdr>
        <w:top w:val="none" w:sz="0" w:space="0" w:color="auto"/>
        <w:left w:val="none" w:sz="0" w:space="0" w:color="auto"/>
        <w:bottom w:val="none" w:sz="0" w:space="0" w:color="auto"/>
        <w:right w:val="none" w:sz="0" w:space="0" w:color="auto"/>
      </w:divBdr>
    </w:div>
    <w:div w:id="1077558038">
      <w:bodyDiv w:val="1"/>
      <w:marLeft w:val="0"/>
      <w:marRight w:val="0"/>
      <w:marTop w:val="0"/>
      <w:marBottom w:val="0"/>
      <w:divBdr>
        <w:top w:val="none" w:sz="0" w:space="0" w:color="auto"/>
        <w:left w:val="none" w:sz="0" w:space="0" w:color="auto"/>
        <w:bottom w:val="none" w:sz="0" w:space="0" w:color="auto"/>
        <w:right w:val="none" w:sz="0" w:space="0" w:color="auto"/>
      </w:divBdr>
    </w:div>
    <w:div w:id="1218516502">
      <w:bodyDiv w:val="1"/>
      <w:marLeft w:val="0"/>
      <w:marRight w:val="0"/>
      <w:marTop w:val="0"/>
      <w:marBottom w:val="0"/>
      <w:divBdr>
        <w:top w:val="none" w:sz="0" w:space="0" w:color="auto"/>
        <w:left w:val="none" w:sz="0" w:space="0" w:color="auto"/>
        <w:bottom w:val="none" w:sz="0" w:space="0" w:color="auto"/>
        <w:right w:val="none" w:sz="0" w:space="0" w:color="auto"/>
      </w:divBdr>
    </w:div>
    <w:div w:id="1473404105">
      <w:bodyDiv w:val="1"/>
      <w:marLeft w:val="0"/>
      <w:marRight w:val="0"/>
      <w:marTop w:val="0"/>
      <w:marBottom w:val="0"/>
      <w:divBdr>
        <w:top w:val="none" w:sz="0" w:space="0" w:color="auto"/>
        <w:left w:val="none" w:sz="0" w:space="0" w:color="auto"/>
        <w:bottom w:val="none" w:sz="0" w:space="0" w:color="auto"/>
        <w:right w:val="none" w:sz="0" w:space="0" w:color="auto"/>
      </w:divBdr>
    </w:div>
    <w:div w:id="1494878791">
      <w:bodyDiv w:val="1"/>
      <w:marLeft w:val="0"/>
      <w:marRight w:val="0"/>
      <w:marTop w:val="0"/>
      <w:marBottom w:val="0"/>
      <w:divBdr>
        <w:top w:val="none" w:sz="0" w:space="0" w:color="auto"/>
        <w:left w:val="none" w:sz="0" w:space="0" w:color="auto"/>
        <w:bottom w:val="none" w:sz="0" w:space="0" w:color="auto"/>
        <w:right w:val="none" w:sz="0" w:space="0" w:color="auto"/>
      </w:divBdr>
    </w:div>
    <w:div w:id="1540586105">
      <w:bodyDiv w:val="1"/>
      <w:marLeft w:val="0"/>
      <w:marRight w:val="0"/>
      <w:marTop w:val="0"/>
      <w:marBottom w:val="0"/>
      <w:divBdr>
        <w:top w:val="none" w:sz="0" w:space="0" w:color="auto"/>
        <w:left w:val="none" w:sz="0" w:space="0" w:color="auto"/>
        <w:bottom w:val="none" w:sz="0" w:space="0" w:color="auto"/>
        <w:right w:val="none" w:sz="0" w:space="0" w:color="auto"/>
      </w:divBdr>
    </w:div>
    <w:div w:id="1588422706">
      <w:bodyDiv w:val="1"/>
      <w:marLeft w:val="0"/>
      <w:marRight w:val="0"/>
      <w:marTop w:val="0"/>
      <w:marBottom w:val="0"/>
      <w:divBdr>
        <w:top w:val="none" w:sz="0" w:space="0" w:color="auto"/>
        <w:left w:val="none" w:sz="0" w:space="0" w:color="auto"/>
        <w:bottom w:val="none" w:sz="0" w:space="0" w:color="auto"/>
        <w:right w:val="none" w:sz="0" w:space="0" w:color="auto"/>
      </w:divBdr>
    </w:div>
    <w:div w:id="1589388276">
      <w:bodyDiv w:val="1"/>
      <w:marLeft w:val="0"/>
      <w:marRight w:val="0"/>
      <w:marTop w:val="0"/>
      <w:marBottom w:val="0"/>
      <w:divBdr>
        <w:top w:val="none" w:sz="0" w:space="0" w:color="auto"/>
        <w:left w:val="none" w:sz="0" w:space="0" w:color="auto"/>
        <w:bottom w:val="none" w:sz="0" w:space="0" w:color="auto"/>
        <w:right w:val="none" w:sz="0" w:space="0" w:color="auto"/>
      </w:divBdr>
    </w:div>
    <w:div w:id="1603299303">
      <w:bodyDiv w:val="1"/>
      <w:marLeft w:val="0"/>
      <w:marRight w:val="0"/>
      <w:marTop w:val="0"/>
      <w:marBottom w:val="0"/>
      <w:divBdr>
        <w:top w:val="none" w:sz="0" w:space="0" w:color="auto"/>
        <w:left w:val="none" w:sz="0" w:space="0" w:color="auto"/>
        <w:bottom w:val="none" w:sz="0" w:space="0" w:color="auto"/>
        <w:right w:val="none" w:sz="0" w:space="0" w:color="auto"/>
      </w:divBdr>
    </w:div>
    <w:div w:id="1665814691">
      <w:bodyDiv w:val="1"/>
      <w:marLeft w:val="0"/>
      <w:marRight w:val="0"/>
      <w:marTop w:val="0"/>
      <w:marBottom w:val="0"/>
      <w:divBdr>
        <w:top w:val="none" w:sz="0" w:space="0" w:color="auto"/>
        <w:left w:val="none" w:sz="0" w:space="0" w:color="auto"/>
        <w:bottom w:val="none" w:sz="0" w:space="0" w:color="auto"/>
        <w:right w:val="none" w:sz="0" w:space="0" w:color="auto"/>
      </w:divBdr>
    </w:div>
    <w:div w:id="1946038529">
      <w:bodyDiv w:val="1"/>
      <w:marLeft w:val="0"/>
      <w:marRight w:val="0"/>
      <w:marTop w:val="0"/>
      <w:marBottom w:val="0"/>
      <w:divBdr>
        <w:top w:val="none" w:sz="0" w:space="0" w:color="auto"/>
        <w:left w:val="none" w:sz="0" w:space="0" w:color="auto"/>
        <w:bottom w:val="none" w:sz="0" w:space="0" w:color="auto"/>
        <w:right w:val="none" w:sz="0" w:space="0" w:color="auto"/>
      </w:divBdr>
    </w:div>
    <w:div w:id="2048411277">
      <w:bodyDiv w:val="1"/>
      <w:marLeft w:val="0"/>
      <w:marRight w:val="0"/>
      <w:marTop w:val="0"/>
      <w:marBottom w:val="0"/>
      <w:divBdr>
        <w:top w:val="none" w:sz="0" w:space="0" w:color="auto"/>
        <w:left w:val="none" w:sz="0" w:space="0" w:color="auto"/>
        <w:bottom w:val="none" w:sz="0" w:space="0" w:color="auto"/>
        <w:right w:val="none" w:sz="0" w:space="0" w:color="auto"/>
      </w:divBdr>
    </w:div>
    <w:div w:id="2061395071">
      <w:bodyDiv w:val="1"/>
      <w:marLeft w:val="0"/>
      <w:marRight w:val="0"/>
      <w:marTop w:val="0"/>
      <w:marBottom w:val="0"/>
      <w:divBdr>
        <w:top w:val="none" w:sz="0" w:space="0" w:color="auto"/>
        <w:left w:val="none" w:sz="0" w:space="0" w:color="auto"/>
        <w:bottom w:val="none" w:sz="0" w:space="0" w:color="auto"/>
        <w:right w:val="none" w:sz="0" w:space="0" w:color="auto"/>
      </w:divBdr>
    </w:div>
    <w:div w:id="2076049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B94F23-D0EA-4C8A-BFF8-8B9C84FED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11</Pages>
  <Words>839</Words>
  <Characters>4783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Megan Butler</dc:creator>
  <cp:lastModifiedBy>Sara Nelis</cp:lastModifiedBy>
  <cp:revision>27</cp:revision>
  <cp:lastPrinted>2019-02-05T16:06:00Z</cp:lastPrinted>
  <dcterms:created xsi:type="dcterms:W3CDTF">2023-05-17T14:06:00Z</dcterms:created>
  <dcterms:modified xsi:type="dcterms:W3CDTF">2024-02-21T14:16:00Z</dcterms:modified>
</cp:coreProperties>
</file>